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8A87F" w14:textId="51B51381" w:rsidR="00332AF2" w:rsidRPr="00332AF2" w:rsidRDefault="003F663E" w:rsidP="003F663E">
      <w:pPr>
        <w:jc w:val="center"/>
        <w:textAlignment w:val="baseline"/>
        <w:rPr>
          <w:rFonts w:ascii="Times New Roman" w:eastAsia="Times New Roman" w:hAnsi="Times New Roman" w:cs="Times New Roman"/>
          <w:lang w:eastAsia="en-GB"/>
        </w:rPr>
      </w:pPr>
      <w:r w:rsidRPr="00332AF2">
        <w:rPr>
          <w:rFonts w:ascii="Arial" w:eastAsia="Times New Roman" w:hAnsi="Arial" w:cs="Arial"/>
          <w:noProof/>
          <w:color w:val="000000"/>
          <w:sz w:val="15"/>
          <w:szCs w:val="15"/>
          <w:lang w:eastAsia="en-GB"/>
        </w:rPr>
        <w:drawing>
          <wp:anchor distT="0" distB="0" distL="114300" distR="114300" simplePos="0" relativeHeight="251658240" behindDoc="0" locked="0" layoutInCell="1" allowOverlap="1" wp14:anchorId="358EB413" wp14:editId="798DB46E">
            <wp:simplePos x="0" y="0"/>
            <wp:positionH relativeFrom="margin">
              <wp:posOffset>723900</wp:posOffset>
            </wp:positionH>
            <wp:positionV relativeFrom="paragraph">
              <wp:posOffset>0</wp:posOffset>
            </wp:positionV>
            <wp:extent cx="2171700" cy="17792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ng Chil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171700" cy="1779270"/>
                    </a:xfrm>
                    <a:prstGeom prst="rect">
                      <a:avLst/>
                    </a:prstGeom>
                    <a:noFill/>
                    <a:ln>
                      <a:noFill/>
                    </a:ln>
                  </pic:spPr>
                </pic:pic>
              </a:graphicData>
            </a:graphic>
            <wp14:sizeRelH relativeFrom="margin">
              <wp14:pctWidth>0</wp14:pctWidth>
            </wp14:sizeRelH>
          </wp:anchor>
        </w:drawing>
      </w:r>
      <w:r>
        <w:rPr>
          <w:rFonts w:ascii="Times New Roman" w:eastAsia="Times New Roman" w:hAnsi="Times New Roman" w:cs="Times New Roman"/>
          <w:noProof/>
          <w:lang w:eastAsia="en-GB"/>
        </w:rPr>
        <w:drawing>
          <wp:inline distT="0" distB="0" distL="0" distR="0" wp14:anchorId="5BB2DC6C" wp14:editId="2ABA2D02">
            <wp:extent cx="1403541" cy="1762963"/>
            <wp:effectExtent l="0" t="0" r="6350" b="8890"/>
            <wp:docPr id="2" name="Picture 2" descr="C:\Users\User\AppData\Local\Microsoft\Windows\INetCache\Content.Word\Grange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Grange Cre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4632" cy="1839699"/>
                    </a:xfrm>
                    <a:prstGeom prst="rect">
                      <a:avLst/>
                    </a:prstGeom>
                    <a:noFill/>
                    <a:ln>
                      <a:noFill/>
                    </a:ln>
                  </pic:spPr>
                </pic:pic>
              </a:graphicData>
            </a:graphic>
          </wp:inline>
        </w:drawing>
      </w:r>
      <w:r>
        <w:rPr>
          <w:rFonts w:ascii="Times New Roman" w:eastAsia="Times New Roman" w:hAnsi="Times New Roman" w:cs="Times New Roman"/>
          <w:lang w:eastAsia="en-GB"/>
        </w:rPr>
        <w:br w:type="textWrapping" w:clear="all"/>
      </w:r>
    </w:p>
    <w:p w14:paraId="17A4B5AE" w14:textId="46017E0E" w:rsidR="00332AF2" w:rsidRPr="00332AF2" w:rsidRDefault="00332AF2" w:rsidP="00332AF2">
      <w:pPr>
        <w:textAlignment w:val="baseline"/>
        <w:rPr>
          <w:rFonts w:ascii="Arial" w:eastAsia="Times New Roman" w:hAnsi="Arial" w:cs="Arial"/>
          <w:color w:val="000000"/>
          <w:sz w:val="15"/>
          <w:szCs w:val="15"/>
          <w:lang w:eastAsia="en-GB"/>
        </w:rPr>
      </w:pPr>
      <w:r w:rsidRPr="00332AF2">
        <w:rPr>
          <w:rFonts w:ascii="Arial" w:eastAsia="Times New Roman" w:hAnsi="Arial" w:cs="Arial"/>
          <w:color w:val="000000"/>
          <w:sz w:val="15"/>
          <w:szCs w:val="15"/>
          <w:lang w:eastAsia="en-GB"/>
        </w:rPr>
        <w:fldChar w:fldCharType="begin"/>
      </w:r>
      <w:r w:rsidR="00BC60B4">
        <w:rPr>
          <w:rFonts w:ascii="Arial" w:eastAsia="Times New Roman" w:hAnsi="Arial" w:cs="Arial"/>
          <w:color w:val="000000"/>
          <w:sz w:val="15"/>
          <w:szCs w:val="15"/>
          <w:lang w:eastAsia="en-GB"/>
        </w:rPr>
        <w:instrText xml:space="preserve"> INCLUDEPICTURE "C:\\Users\\jbolton\\Library\\Group Containers\\UBF8T346G9.ms\\WebArchiveCopyPasteTempFiles\\com.microsoft.Word\\Caring Child.jpg" \* MERGEFORMAT </w:instrText>
      </w:r>
      <w:r w:rsidRPr="00332AF2">
        <w:rPr>
          <w:rFonts w:ascii="Arial" w:eastAsia="Times New Roman" w:hAnsi="Arial" w:cs="Arial"/>
          <w:color w:val="000000"/>
          <w:sz w:val="15"/>
          <w:szCs w:val="15"/>
          <w:lang w:eastAsia="en-GB"/>
        </w:rPr>
        <w:fldChar w:fldCharType="separate"/>
      </w:r>
      <w:r w:rsidRPr="00332AF2">
        <w:rPr>
          <w:rFonts w:ascii="Arial" w:eastAsia="Times New Roman" w:hAnsi="Arial" w:cs="Arial"/>
          <w:color w:val="000000"/>
          <w:sz w:val="15"/>
          <w:szCs w:val="15"/>
          <w:lang w:eastAsia="en-GB"/>
        </w:rPr>
        <w:fldChar w:fldCharType="end"/>
      </w:r>
    </w:p>
    <w:p w14:paraId="0E0C6826" w14:textId="0D0429D6" w:rsidR="00010824" w:rsidRDefault="00332AF2" w:rsidP="00010824">
      <w:pPr>
        <w:jc w:val="center"/>
        <w:textAlignment w:val="baseline"/>
        <w:outlineLvl w:val="4"/>
        <w:rPr>
          <w:rFonts w:ascii="Arial" w:eastAsia="Times New Roman" w:hAnsi="Arial" w:cs="Arial"/>
          <w:b/>
          <w:bCs/>
          <w:color w:val="000000"/>
          <w:sz w:val="48"/>
          <w:szCs w:val="48"/>
          <w:bdr w:val="none" w:sz="0" w:space="0" w:color="auto" w:frame="1"/>
          <w:lang w:eastAsia="en-GB"/>
        </w:rPr>
      </w:pPr>
      <w:r w:rsidRPr="00283067">
        <w:rPr>
          <w:rFonts w:ascii="Arial" w:eastAsia="Times New Roman" w:hAnsi="Arial" w:cs="Arial"/>
          <w:b/>
          <w:bCs/>
          <w:color w:val="000000"/>
          <w:sz w:val="48"/>
          <w:szCs w:val="48"/>
          <w:bdr w:val="none" w:sz="0" w:space="0" w:color="auto" w:frame="1"/>
          <w:lang w:eastAsia="en-GB"/>
        </w:rPr>
        <w:t>Grange-Over-Sands Golf Club</w:t>
      </w:r>
    </w:p>
    <w:p w14:paraId="304CD176" w14:textId="77777777" w:rsidR="00010824" w:rsidRPr="00283067" w:rsidRDefault="00010824" w:rsidP="00010824">
      <w:pPr>
        <w:jc w:val="center"/>
        <w:textAlignment w:val="baseline"/>
        <w:outlineLvl w:val="4"/>
        <w:rPr>
          <w:rFonts w:ascii="Arial" w:eastAsia="Times New Roman" w:hAnsi="Arial" w:cs="Arial"/>
          <w:b/>
          <w:bCs/>
          <w:color w:val="000000"/>
          <w:sz w:val="48"/>
          <w:szCs w:val="48"/>
          <w:bdr w:val="none" w:sz="0" w:space="0" w:color="auto" w:frame="1"/>
          <w:lang w:eastAsia="en-GB"/>
        </w:rPr>
      </w:pPr>
    </w:p>
    <w:p w14:paraId="24DA87C3" w14:textId="1E958153" w:rsidR="00332AF2" w:rsidRDefault="00332AF2" w:rsidP="00283067">
      <w:pPr>
        <w:jc w:val="center"/>
        <w:textAlignment w:val="baseline"/>
        <w:outlineLvl w:val="4"/>
        <w:rPr>
          <w:rFonts w:ascii="Arial" w:eastAsia="Times New Roman" w:hAnsi="Arial" w:cs="Arial"/>
          <w:b/>
          <w:bCs/>
          <w:color w:val="000000"/>
          <w:sz w:val="48"/>
          <w:szCs w:val="48"/>
          <w:bdr w:val="none" w:sz="0" w:space="0" w:color="auto" w:frame="1"/>
          <w:lang w:eastAsia="en-GB"/>
        </w:rPr>
      </w:pPr>
      <w:r w:rsidRPr="00283067">
        <w:rPr>
          <w:rFonts w:ascii="Arial" w:eastAsia="Times New Roman" w:hAnsi="Arial" w:cs="Arial"/>
          <w:b/>
          <w:bCs/>
          <w:color w:val="000000"/>
          <w:sz w:val="48"/>
          <w:szCs w:val="48"/>
          <w:bdr w:val="none" w:sz="0" w:space="0" w:color="auto" w:frame="1"/>
          <w:lang w:eastAsia="en-GB"/>
        </w:rPr>
        <w:t>SAFEGUARDING POLICY</w:t>
      </w:r>
    </w:p>
    <w:p w14:paraId="5AEF7AF4" w14:textId="77777777" w:rsidR="00010824" w:rsidRDefault="00010824" w:rsidP="00283067">
      <w:pPr>
        <w:jc w:val="center"/>
        <w:textAlignment w:val="baseline"/>
        <w:outlineLvl w:val="4"/>
        <w:rPr>
          <w:rFonts w:ascii="Arial" w:eastAsia="Times New Roman" w:hAnsi="Arial" w:cs="Arial"/>
          <w:b/>
          <w:bCs/>
          <w:color w:val="000000"/>
          <w:sz w:val="48"/>
          <w:szCs w:val="48"/>
          <w:bdr w:val="none" w:sz="0" w:space="0" w:color="auto" w:frame="1"/>
          <w:lang w:eastAsia="en-GB"/>
        </w:rPr>
      </w:pPr>
    </w:p>
    <w:p w14:paraId="6E971C7A" w14:textId="4B399451" w:rsidR="00332AF2" w:rsidRPr="00332AF2" w:rsidRDefault="00283067" w:rsidP="00332AF2">
      <w:pPr>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Grange-over-</w:t>
      </w:r>
      <w:r w:rsidR="00332AF2">
        <w:rPr>
          <w:rFonts w:ascii="Arial" w:eastAsia="Times New Roman" w:hAnsi="Arial" w:cs="Arial"/>
          <w:color w:val="000000"/>
          <w:sz w:val="27"/>
          <w:szCs w:val="27"/>
          <w:lang w:eastAsia="en-GB"/>
        </w:rPr>
        <w:t>Sands</w:t>
      </w:r>
      <w:r>
        <w:rPr>
          <w:rFonts w:ascii="Arial" w:eastAsia="Times New Roman" w:hAnsi="Arial" w:cs="Arial"/>
          <w:color w:val="000000"/>
          <w:sz w:val="27"/>
          <w:szCs w:val="27"/>
          <w:lang w:eastAsia="en-GB"/>
        </w:rPr>
        <w:t xml:space="preserve"> Golf Club</w:t>
      </w:r>
      <w:r w:rsidR="00332AF2">
        <w:rPr>
          <w:rFonts w:ascii="Arial" w:eastAsia="Times New Roman" w:hAnsi="Arial" w:cs="Arial"/>
          <w:color w:val="000000"/>
          <w:sz w:val="27"/>
          <w:szCs w:val="27"/>
          <w:lang w:eastAsia="en-GB"/>
        </w:rPr>
        <w:t xml:space="preserve"> members, </w:t>
      </w:r>
      <w:r>
        <w:rPr>
          <w:rFonts w:ascii="Arial" w:eastAsia="Times New Roman" w:hAnsi="Arial" w:cs="Arial"/>
          <w:color w:val="000000"/>
          <w:sz w:val="27"/>
          <w:szCs w:val="27"/>
          <w:lang w:eastAsia="en-GB"/>
        </w:rPr>
        <w:t>coaches and</w:t>
      </w:r>
      <w:r w:rsidR="00332AF2" w:rsidRPr="00332AF2">
        <w:rPr>
          <w:rFonts w:ascii="Arial" w:eastAsia="Times New Roman" w:hAnsi="Arial" w:cs="Arial"/>
          <w:color w:val="000000"/>
          <w:sz w:val="27"/>
          <w:szCs w:val="27"/>
          <w:lang w:eastAsia="en-GB"/>
        </w:rPr>
        <w:t xml:space="preserve"> independent operatives </w:t>
      </w:r>
      <w:r>
        <w:rPr>
          <w:rFonts w:ascii="Arial" w:eastAsia="Times New Roman" w:hAnsi="Arial" w:cs="Arial"/>
          <w:color w:val="000000"/>
          <w:sz w:val="27"/>
          <w:szCs w:val="27"/>
          <w:lang w:eastAsia="en-GB"/>
        </w:rPr>
        <w:t xml:space="preserve">are </w:t>
      </w:r>
      <w:r w:rsidR="00332AF2" w:rsidRPr="00332AF2">
        <w:rPr>
          <w:rFonts w:ascii="Arial" w:eastAsia="Times New Roman" w:hAnsi="Arial" w:cs="Arial"/>
          <w:color w:val="000000"/>
          <w:sz w:val="27"/>
          <w:szCs w:val="27"/>
          <w:lang w:eastAsia="en-GB"/>
        </w:rPr>
        <w:t>responsible for ensuring that everyone they work with is protected from abuse and has a positive experience during</w:t>
      </w:r>
      <w:r w:rsidR="00010824">
        <w:rPr>
          <w:rFonts w:ascii="Arial" w:eastAsia="Times New Roman" w:hAnsi="Arial" w:cs="Arial"/>
          <w:color w:val="000000"/>
          <w:sz w:val="27"/>
          <w:szCs w:val="27"/>
          <w:lang w:eastAsia="en-GB"/>
        </w:rPr>
        <w:t xml:space="preserve"> coaching</w:t>
      </w:r>
      <w:r w:rsidR="00332AF2" w:rsidRPr="00332AF2">
        <w:rPr>
          <w:rFonts w:ascii="Arial" w:eastAsia="Times New Roman" w:hAnsi="Arial" w:cs="Arial"/>
          <w:color w:val="000000"/>
          <w:sz w:val="27"/>
          <w:szCs w:val="27"/>
          <w:lang w:eastAsia="en-GB"/>
        </w:rPr>
        <w:t xml:space="preserve"> sessions</w:t>
      </w:r>
      <w:r>
        <w:rPr>
          <w:rFonts w:ascii="Arial" w:eastAsia="Times New Roman" w:hAnsi="Arial" w:cs="Arial"/>
          <w:color w:val="000000"/>
          <w:sz w:val="27"/>
          <w:szCs w:val="27"/>
          <w:lang w:eastAsia="en-GB"/>
        </w:rPr>
        <w:t xml:space="preserve"> and playing</w:t>
      </w:r>
      <w:r w:rsidR="00332AF2">
        <w:rPr>
          <w:rFonts w:ascii="Arial" w:eastAsia="Times New Roman" w:hAnsi="Arial" w:cs="Arial"/>
          <w:color w:val="000000"/>
          <w:sz w:val="27"/>
          <w:szCs w:val="27"/>
          <w:lang w:eastAsia="en-GB"/>
        </w:rPr>
        <w:t xml:space="preserve"> Golf</w:t>
      </w:r>
      <w:r w:rsidR="00332AF2" w:rsidRPr="00332AF2">
        <w:rPr>
          <w:rFonts w:ascii="Arial" w:eastAsia="Times New Roman" w:hAnsi="Arial" w:cs="Arial"/>
          <w:color w:val="000000"/>
          <w:sz w:val="27"/>
          <w:szCs w:val="27"/>
          <w:lang w:eastAsia="en-GB"/>
        </w:rPr>
        <w:t>.</w:t>
      </w:r>
    </w:p>
    <w:p w14:paraId="362C6FF4"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w:t>
      </w:r>
    </w:p>
    <w:p w14:paraId="61CFB263" w14:textId="292648E0"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xml:space="preserve">It is a requirement of </w:t>
      </w:r>
      <w:r>
        <w:rPr>
          <w:rFonts w:ascii="Arial" w:eastAsia="Times New Roman" w:hAnsi="Arial" w:cs="Arial"/>
          <w:color w:val="000000"/>
          <w:sz w:val="27"/>
          <w:szCs w:val="27"/>
          <w:lang w:eastAsia="en-GB"/>
        </w:rPr>
        <w:t xml:space="preserve">The Club </w:t>
      </w:r>
      <w:r w:rsidRPr="00332AF2">
        <w:rPr>
          <w:rFonts w:ascii="Arial" w:eastAsia="Times New Roman" w:hAnsi="Arial" w:cs="Arial"/>
          <w:color w:val="000000"/>
          <w:sz w:val="27"/>
          <w:szCs w:val="27"/>
          <w:lang w:eastAsia="en-GB"/>
        </w:rPr>
        <w:t>that all coaches</w:t>
      </w:r>
      <w:r w:rsidR="00010824">
        <w:rPr>
          <w:rFonts w:ascii="Arial" w:eastAsia="Times New Roman" w:hAnsi="Arial" w:cs="Arial"/>
          <w:color w:val="000000"/>
          <w:sz w:val="27"/>
          <w:szCs w:val="27"/>
          <w:lang w:eastAsia="en-GB"/>
        </w:rPr>
        <w:t xml:space="preserve"> and m</w:t>
      </w:r>
      <w:r>
        <w:rPr>
          <w:rFonts w:ascii="Arial" w:eastAsia="Times New Roman" w:hAnsi="Arial" w:cs="Arial"/>
          <w:color w:val="000000"/>
          <w:sz w:val="27"/>
          <w:szCs w:val="27"/>
          <w:lang w:eastAsia="en-GB"/>
        </w:rPr>
        <w:t>embers</w:t>
      </w:r>
      <w:r w:rsidRPr="00332AF2">
        <w:rPr>
          <w:rFonts w:ascii="Arial" w:eastAsia="Times New Roman" w:hAnsi="Arial" w:cs="Arial"/>
          <w:color w:val="000000"/>
          <w:sz w:val="27"/>
          <w:szCs w:val="27"/>
          <w:lang w:eastAsia="en-GB"/>
        </w:rPr>
        <w:t xml:space="preserve"> follow </w:t>
      </w:r>
      <w:r>
        <w:rPr>
          <w:rFonts w:ascii="Arial" w:eastAsia="Times New Roman" w:hAnsi="Arial" w:cs="Arial"/>
          <w:color w:val="000000"/>
          <w:sz w:val="27"/>
          <w:szCs w:val="27"/>
          <w:lang w:eastAsia="en-GB"/>
        </w:rPr>
        <w:t xml:space="preserve">the club’s </w:t>
      </w:r>
      <w:r w:rsidRPr="00332AF2">
        <w:rPr>
          <w:rFonts w:ascii="Arial" w:eastAsia="Times New Roman" w:hAnsi="Arial" w:cs="Arial"/>
          <w:color w:val="000000"/>
          <w:sz w:val="27"/>
          <w:szCs w:val="27"/>
          <w:lang w:eastAsia="en-GB"/>
        </w:rPr>
        <w:t>policies.</w:t>
      </w:r>
    </w:p>
    <w:p w14:paraId="77FB7C7E"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w:t>
      </w:r>
    </w:p>
    <w:p w14:paraId="05E3E9A2" w14:textId="7E71D56A"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xml:space="preserve">The </w:t>
      </w:r>
      <w:r>
        <w:rPr>
          <w:rFonts w:ascii="Arial" w:eastAsia="Times New Roman" w:hAnsi="Arial" w:cs="Arial"/>
          <w:color w:val="000000"/>
          <w:sz w:val="27"/>
          <w:szCs w:val="27"/>
          <w:lang w:eastAsia="en-GB"/>
        </w:rPr>
        <w:t xml:space="preserve">Club </w:t>
      </w:r>
      <w:r w:rsidRPr="00332AF2">
        <w:rPr>
          <w:rFonts w:ascii="Arial" w:eastAsia="Times New Roman" w:hAnsi="Arial" w:cs="Arial"/>
          <w:color w:val="000000"/>
          <w:sz w:val="27"/>
          <w:szCs w:val="27"/>
          <w:lang w:eastAsia="en-GB"/>
        </w:rPr>
        <w:t xml:space="preserve">acknowledges the duty of care to safeguard and promote the welfare of children and is committed to ensuring safeguarding practice reflects statutory responsibilities, </w:t>
      </w:r>
      <w:r w:rsidR="00116215">
        <w:rPr>
          <w:rFonts w:ascii="Arial" w:eastAsia="Times New Roman" w:hAnsi="Arial" w:cs="Arial"/>
          <w:color w:val="000000"/>
          <w:sz w:val="27"/>
          <w:szCs w:val="27"/>
          <w:lang w:eastAsia="en-GB"/>
        </w:rPr>
        <w:t>G</w:t>
      </w:r>
      <w:r w:rsidRPr="00332AF2">
        <w:rPr>
          <w:rFonts w:ascii="Arial" w:eastAsia="Times New Roman" w:hAnsi="Arial" w:cs="Arial"/>
          <w:color w:val="000000"/>
          <w:sz w:val="27"/>
          <w:szCs w:val="27"/>
          <w:lang w:eastAsia="en-GB"/>
        </w:rPr>
        <w:t>overnment guidance</w:t>
      </w:r>
      <w:r w:rsidR="00116215">
        <w:rPr>
          <w:rFonts w:ascii="Arial" w:eastAsia="Times New Roman" w:hAnsi="Arial" w:cs="Arial"/>
          <w:color w:val="000000"/>
          <w:sz w:val="27"/>
          <w:szCs w:val="27"/>
          <w:lang w:eastAsia="en-GB"/>
        </w:rPr>
        <w:t xml:space="preserve">, England Golf </w:t>
      </w:r>
      <w:r w:rsidRPr="00332AF2">
        <w:rPr>
          <w:rFonts w:ascii="Arial" w:eastAsia="Times New Roman" w:hAnsi="Arial" w:cs="Arial"/>
          <w:color w:val="000000"/>
          <w:sz w:val="27"/>
          <w:szCs w:val="27"/>
          <w:lang w:eastAsia="en-GB"/>
        </w:rPr>
        <w:t>and complies with be</w:t>
      </w:r>
      <w:r w:rsidR="00010824">
        <w:rPr>
          <w:rFonts w:ascii="Arial" w:eastAsia="Times New Roman" w:hAnsi="Arial" w:cs="Arial"/>
          <w:color w:val="000000"/>
          <w:sz w:val="27"/>
          <w:szCs w:val="27"/>
          <w:lang w:eastAsia="en-GB"/>
        </w:rPr>
        <w:t>st practice</w:t>
      </w:r>
      <w:r w:rsidRPr="00332AF2">
        <w:rPr>
          <w:rFonts w:ascii="Arial" w:eastAsia="Times New Roman" w:hAnsi="Arial" w:cs="Arial"/>
          <w:color w:val="000000"/>
          <w:sz w:val="27"/>
          <w:szCs w:val="27"/>
          <w:lang w:eastAsia="en-GB"/>
        </w:rPr>
        <w:t xml:space="preserve"> requirements.</w:t>
      </w:r>
    </w:p>
    <w:p w14:paraId="1386A912"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w:t>
      </w:r>
    </w:p>
    <w:p w14:paraId="3010DA60"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The policy recognises that the welfare and interests of children are paramount in all circumstances. It aims to ensure that regardless of age, ability or disability, gender reassignment, race, religion or belief, sex or sexual orientation, socio-economic background, all children:</w:t>
      </w:r>
    </w:p>
    <w:p w14:paraId="11966F9E"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w:t>
      </w:r>
    </w:p>
    <w:p w14:paraId="5344B299" w14:textId="7BDEC2C2" w:rsidR="00332AF2" w:rsidRPr="00332AF2" w:rsidRDefault="00010824" w:rsidP="00332AF2">
      <w:pPr>
        <w:numPr>
          <w:ilvl w:val="0"/>
          <w:numId w:val="1"/>
        </w:numPr>
        <w:ind w:left="840"/>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H</w:t>
      </w:r>
      <w:r w:rsidR="00332AF2" w:rsidRPr="00332AF2">
        <w:rPr>
          <w:rFonts w:ascii="Arial" w:eastAsia="Times New Roman" w:hAnsi="Arial" w:cs="Arial"/>
          <w:color w:val="000000"/>
          <w:sz w:val="27"/>
          <w:szCs w:val="27"/>
          <w:lang w:eastAsia="en-GB"/>
        </w:rPr>
        <w:t xml:space="preserve">ave a positive and enjoyable experience at </w:t>
      </w:r>
      <w:r w:rsidR="00332AF2">
        <w:rPr>
          <w:rFonts w:ascii="Arial" w:eastAsia="Times New Roman" w:hAnsi="Arial" w:cs="Arial"/>
          <w:color w:val="000000"/>
          <w:sz w:val="27"/>
          <w:szCs w:val="27"/>
          <w:lang w:eastAsia="en-GB"/>
        </w:rPr>
        <w:t xml:space="preserve">The Club </w:t>
      </w:r>
      <w:r w:rsidR="00332AF2" w:rsidRPr="00332AF2">
        <w:rPr>
          <w:rFonts w:ascii="Arial" w:eastAsia="Times New Roman" w:hAnsi="Arial" w:cs="Arial"/>
          <w:color w:val="000000"/>
          <w:sz w:val="27"/>
          <w:szCs w:val="27"/>
          <w:lang w:eastAsia="en-GB"/>
        </w:rPr>
        <w:t>in a safe and child centred environment.</w:t>
      </w:r>
    </w:p>
    <w:p w14:paraId="51BDC557" w14:textId="2D3BC0F6" w:rsidR="00332AF2" w:rsidRDefault="00010824" w:rsidP="006B64AB">
      <w:pPr>
        <w:numPr>
          <w:ilvl w:val="0"/>
          <w:numId w:val="1"/>
        </w:numPr>
        <w:ind w:left="840"/>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A</w:t>
      </w:r>
      <w:r w:rsidR="00332AF2" w:rsidRPr="00332AF2">
        <w:rPr>
          <w:rFonts w:ascii="Arial" w:eastAsia="Times New Roman" w:hAnsi="Arial" w:cs="Arial"/>
          <w:color w:val="000000"/>
          <w:sz w:val="27"/>
          <w:szCs w:val="27"/>
          <w:lang w:eastAsia="en-GB"/>
        </w:rPr>
        <w:t xml:space="preserve">re protected from abuse whilst participating in sessions </w:t>
      </w:r>
      <w:r w:rsidR="00332AF2">
        <w:rPr>
          <w:rFonts w:ascii="Arial" w:eastAsia="Times New Roman" w:hAnsi="Arial" w:cs="Arial"/>
          <w:color w:val="000000"/>
          <w:sz w:val="27"/>
          <w:szCs w:val="27"/>
          <w:lang w:eastAsia="en-GB"/>
        </w:rPr>
        <w:t>and playing on the course</w:t>
      </w:r>
    </w:p>
    <w:p w14:paraId="31051F9C" w14:textId="4EC207F5" w:rsidR="00332AF2" w:rsidRPr="00332AF2" w:rsidRDefault="00332AF2" w:rsidP="006B64AB">
      <w:pPr>
        <w:numPr>
          <w:ilvl w:val="0"/>
          <w:numId w:val="1"/>
        </w:numPr>
        <w:ind w:left="840"/>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xml:space="preserve">The </w:t>
      </w:r>
      <w:r>
        <w:rPr>
          <w:rFonts w:ascii="Arial" w:eastAsia="Times New Roman" w:hAnsi="Arial" w:cs="Arial"/>
          <w:color w:val="000000"/>
          <w:sz w:val="27"/>
          <w:szCs w:val="27"/>
          <w:lang w:eastAsia="en-GB"/>
        </w:rPr>
        <w:t xml:space="preserve">Club </w:t>
      </w:r>
      <w:r w:rsidRPr="00332AF2">
        <w:rPr>
          <w:rFonts w:ascii="Arial" w:eastAsia="Times New Roman" w:hAnsi="Arial" w:cs="Arial"/>
          <w:color w:val="000000"/>
          <w:sz w:val="27"/>
          <w:szCs w:val="27"/>
          <w:lang w:eastAsia="en-GB"/>
        </w:rPr>
        <w:t>acknowledges that some children, including disabled children and young people or those from ethnic minority communities, can be particularly vulnerable to abuse and we accept the responsibility to take reasonable and appropriate steps to ensure their welfare.   </w:t>
      </w:r>
    </w:p>
    <w:p w14:paraId="2C9A6B88"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lastRenderedPageBreak/>
        <w:t> </w:t>
      </w:r>
    </w:p>
    <w:p w14:paraId="3B1BFB4D" w14:textId="6F7E3F06"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xml:space="preserve">As part of our safeguarding policy The </w:t>
      </w:r>
      <w:r>
        <w:rPr>
          <w:rFonts w:ascii="Arial" w:eastAsia="Times New Roman" w:hAnsi="Arial" w:cs="Arial"/>
          <w:color w:val="000000"/>
          <w:sz w:val="27"/>
          <w:szCs w:val="27"/>
          <w:lang w:eastAsia="en-GB"/>
        </w:rPr>
        <w:t xml:space="preserve">Club </w:t>
      </w:r>
      <w:r w:rsidRPr="00332AF2">
        <w:rPr>
          <w:rFonts w:ascii="Arial" w:eastAsia="Times New Roman" w:hAnsi="Arial" w:cs="Arial"/>
          <w:color w:val="000000"/>
          <w:sz w:val="27"/>
          <w:szCs w:val="27"/>
          <w:lang w:eastAsia="en-GB"/>
        </w:rPr>
        <w:t>will:</w:t>
      </w:r>
    </w:p>
    <w:p w14:paraId="3B8489F9"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w:t>
      </w:r>
    </w:p>
    <w:p w14:paraId="66ADD67E" w14:textId="083B5710" w:rsidR="00332AF2" w:rsidRPr="00332AF2" w:rsidRDefault="00010824" w:rsidP="00332AF2">
      <w:pPr>
        <w:numPr>
          <w:ilvl w:val="0"/>
          <w:numId w:val="2"/>
        </w:numPr>
        <w:ind w:left="840"/>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P</w:t>
      </w:r>
      <w:r w:rsidR="00332AF2" w:rsidRPr="00332AF2">
        <w:rPr>
          <w:rFonts w:ascii="Arial" w:eastAsia="Times New Roman" w:hAnsi="Arial" w:cs="Arial"/>
          <w:color w:val="000000"/>
          <w:sz w:val="27"/>
          <w:szCs w:val="27"/>
          <w:lang w:eastAsia="en-GB"/>
        </w:rPr>
        <w:t>romote and prioritise the safety and wellbeing of children and young people.</w:t>
      </w:r>
    </w:p>
    <w:p w14:paraId="360A9317" w14:textId="5C500A3A" w:rsidR="00332AF2" w:rsidRPr="00332AF2" w:rsidRDefault="00010824" w:rsidP="00332AF2">
      <w:pPr>
        <w:numPr>
          <w:ilvl w:val="0"/>
          <w:numId w:val="2"/>
        </w:numPr>
        <w:ind w:left="840"/>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E</w:t>
      </w:r>
      <w:r w:rsidR="00332AF2" w:rsidRPr="00332AF2">
        <w:rPr>
          <w:rFonts w:ascii="Arial" w:eastAsia="Times New Roman" w:hAnsi="Arial" w:cs="Arial"/>
          <w:color w:val="000000"/>
          <w:sz w:val="27"/>
          <w:szCs w:val="27"/>
          <w:lang w:eastAsia="en-GB"/>
        </w:rPr>
        <w:t>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4EB9A1BC" w14:textId="38FA9C52" w:rsidR="00332AF2" w:rsidRPr="00332AF2" w:rsidRDefault="00010824" w:rsidP="00332AF2">
      <w:pPr>
        <w:numPr>
          <w:ilvl w:val="0"/>
          <w:numId w:val="2"/>
        </w:numPr>
        <w:ind w:left="840"/>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E</w:t>
      </w:r>
      <w:r w:rsidR="00332AF2" w:rsidRPr="00332AF2">
        <w:rPr>
          <w:rFonts w:ascii="Arial" w:eastAsia="Times New Roman" w:hAnsi="Arial" w:cs="Arial"/>
          <w:color w:val="000000"/>
          <w:sz w:val="27"/>
          <w:szCs w:val="27"/>
          <w:lang w:eastAsia="en-GB"/>
        </w:rPr>
        <w:t>nsure appropriate action is taken in the event of inciden</w:t>
      </w:r>
      <w:r w:rsidR="00FB02E2">
        <w:rPr>
          <w:rFonts w:ascii="Arial" w:eastAsia="Times New Roman" w:hAnsi="Arial" w:cs="Arial"/>
          <w:color w:val="000000"/>
          <w:sz w:val="27"/>
          <w:szCs w:val="27"/>
          <w:lang w:eastAsia="en-GB"/>
        </w:rPr>
        <w:t>ts/concerns of abuse and</w:t>
      </w:r>
      <w:r w:rsidR="00332AF2" w:rsidRPr="00332AF2">
        <w:rPr>
          <w:rFonts w:ascii="Arial" w:eastAsia="Times New Roman" w:hAnsi="Arial" w:cs="Arial"/>
          <w:color w:val="000000"/>
          <w:sz w:val="27"/>
          <w:szCs w:val="27"/>
          <w:lang w:eastAsia="en-GB"/>
        </w:rPr>
        <w:t xml:space="preserve"> provi</w:t>
      </w:r>
      <w:r w:rsidR="00FB02E2">
        <w:rPr>
          <w:rFonts w:ascii="Arial" w:eastAsia="Times New Roman" w:hAnsi="Arial" w:cs="Arial"/>
          <w:color w:val="000000"/>
          <w:sz w:val="27"/>
          <w:szCs w:val="27"/>
          <w:lang w:eastAsia="en-GB"/>
        </w:rPr>
        <w:t>de support</w:t>
      </w:r>
      <w:r w:rsidR="00332AF2" w:rsidRPr="00332AF2">
        <w:rPr>
          <w:rFonts w:ascii="Arial" w:eastAsia="Times New Roman" w:hAnsi="Arial" w:cs="Arial"/>
          <w:color w:val="000000"/>
          <w:sz w:val="27"/>
          <w:szCs w:val="27"/>
          <w:lang w:eastAsia="en-GB"/>
        </w:rPr>
        <w:t xml:space="preserve"> to the individual/s who raise or disclose the</w:t>
      </w:r>
      <w:r w:rsidR="00332AF2">
        <w:rPr>
          <w:rFonts w:ascii="Arial" w:eastAsia="Times New Roman" w:hAnsi="Arial" w:cs="Arial"/>
          <w:color w:val="000000"/>
          <w:sz w:val="27"/>
          <w:szCs w:val="27"/>
          <w:lang w:eastAsia="en-GB"/>
        </w:rPr>
        <w:t>ir</w:t>
      </w:r>
      <w:r w:rsidR="00332AF2" w:rsidRPr="00332AF2">
        <w:rPr>
          <w:rFonts w:ascii="Arial" w:eastAsia="Times New Roman" w:hAnsi="Arial" w:cs="Arial"/>
          <w:color w:val="000000"/>
          <w:sz w:val="27"/>
          <w:szCs w:val="27"/>
          <w:lang w:eastAsia="en-GB"/>
        </w:rPr>
        <w:t xml:space="preserve"> concern.</w:t>
      </w:r>
    </w:p>
    <w:p w14:paraId="427E94F8" w14:textId="6ED81298" w:rsidR="00332AF2" w:rsidRPr="00332AF2" w:rsidRDefault="00010824" w:rsidP="00332AF2">
      <w:pPr>
        <w:numPr>
          <w:ilvl w:val="0"/>
          <w:numId w:val="2"/>
        </w:numPr>
        <w:ind w:left="840"/>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E</w:t>
      </w:r>
      <w:r w:rsidR="00FB02E2">
        <w:rPr>
          <w:rFonts w:ascii="Arial" w:eastAsia="Times New Roman" w:hAnsi="Arial" w:cs="Arial"/>
          <w:color w:val="000000"/>
          <w:sz w:val="27"/>
          <w:szCs w:val="27"/>
          <w:lang w:eastAsia="en-GB"/>
        </w:rPr>
        <w:t>nsure that confidential,</w:t>
      </w:r>
      <w:r w:rsidR="00E416D4">
        <w:rPr>
          <w:rFonts w:ascii="Arial" w:eastAsia="Times New Roman" w:hAnsi="Arial" w:cs="Arial"/>
          <w:color w:val="000000"/>
          <w:sz w:val="27"/>
          <w:szCs w:val="27"/>
          <w:lang w:eastAsia="en-GB"/>
        </w:rPr>
        <w:t xml:space="preserve"> </w:t>
      </w:r>
      <w:bookmarkStart w:id="0" w:name="_GoBack"/>
      <w:bookmarkEnd w:id="0"/>
      <w:r w:rsidR="00332AF2" w:rsidRPr="00332AF2">
        <w:rPr>
          <w:rFonts w:ascii="Arial" w:eastAsia="Times New Roman" w:hAnsi="Arial" w:cs="Arial"/>
          <w:color w:val="000000"/>
          <w:sz w:val="27"/>
          <w:szCs w:val="27"/>
          <w:lang w:eastAsia="en-GB"/>
        </w:rPr>
        <w:t>detailed and accurate records of all safeguarding concerns are maintained and securely stored.</w:t>
      </w:r>
      <w:r w:rsidR="00332AF2">
        <w:rPr>
          <w:rFonts w:ascii="Arial" w:eastAsia="Times New Roman" w:hAnsi="Arial" w:cs="Arial"/>
          <w:color w:val="000000"/>
          <w:sz w:val="27"/>
          <w:szCs w:val="27"/>
          <w:lang w:eastAsia="en-GB"/>
        </w:rPr>
        <w:t xml:space="preserve"> </w:t>
      </w:r>
      <w:r w:rsidR="00116215">
        <w:rPr>
          <w:rFonts w:ascii="Arial" w:eastAsia="Times New Roman" w:hAnsi="Arial" w:cs="Arial"/>
          <w:color w:val="000000"/>
          <w:sz w:val="27"/>
          <w:szCs w:val="27"/>
          <w:lang w:eastAsia="en-GB"/>
        </w:rPr>
        <w:t>(</w:t>
      </w:r>
      <w:r>
        <w:rPr>
          <w:rFonts w:ascii="Arial" w:eastAsia="Times New Roman" w:hAnsi="Arial" w:cs="Arial"/>
          <w:color w:val="000000"/>
          <w:sz w:val="27"/>
          <w:szCs w:val="27"/>
          <w:lang w:eastAsia="en-GB"/>
        </w:rPr>
        <w:t>Responsibility of the Clubs Welfare O</w:t>
      </w:r>
      <w:r w:rsidR="00332AF2">
        <w:rPr>
          <w:rFonts w:ascii="Arial" w:eastAsia="Times New Roman" w:hAnsi="Arial" w:cs="Arial"/>
          <w:color w:val="000000"/>
          <w:sz w:val="27"/>
          <w:szCs w:val="27"/>
          <w:lang w:eastAsia="en-GB"/>
        </w:rPr>
        <w:t>fficer.</w:t>
      </w:r>
      <w:r w:rsidR="00116215">
        <w:rPr>
          <w:rFonts w:ascii="Arial" w:eastAsia="Times New Roman" w:hAnsi="Arial" w:cs="Arial"/>
          <w:color w:val="000000"/>
          <w:sz w:val="27"/>
          <w:szCs w:val="27"/>
          <w:lang w:eastAsia="en-GB"/>
        </w:rPr>
        <w:t>)</w:t>
      </w:r>
    </w:p>
    <w:p w14:paraId="0D25C89C" w14:textId="7ECEF617" w:rsidR="00332AF2" w:rsidRPr="00332AF2" w:rsidRDefault="00010824" w:rsidP="00332AF2">
      <w:pPr>
        <w:numPr>
          <w:ilvl w:val="0"/>
          <w:numId w:val="2"/>
        </w:numPr>
        <w:ind w:left="840"/>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P</w:t>
      </w:r>
      <w:r w:rsidR="00332AF2" w:rsidRPr="00332AF2">
        <w:rPr>
          <w:rFonts w:ascii="Arial" w:eastAsia="Times New Roman" w:hAnsi="Arial" w:cs="Arial"/>
          <w:color w:val="000000"/>
          <w:sz w:val="27"/>
          <w:szCs w:val="27"/>
          <w:lang w:eastAsia="en-GB"/>
        </w:rPr>
        <w:t>revent the employment/deployment of unsuitable individuals.</w:t>
      </w:r>
    </w:p>
    <w:p w14:paraId="7D8DCC54" w14:textId="448FAD71" w:rsidR="00332AF2" w:rsidRPr="00332AF2" w:rsidRDefault="00010824" w:rsidP="00332AF2">
      <w:pPr>
        <w:numPr>
          <w:ilvl w:val="0"/>
          <w:numId w:val="2"/>
        </w:numPr>
        <w:ind w:left="840"/>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E</w:t>
      </w:r>
      <w:r w:rsidR="00332AF2" w:rsidRPr="00332AF2">
        <w:rPr>
          <w:rFonts w:ascii="Arial" w:eastAsia="Times New Roman" w:hAnsi="Arial" w:cs="Arial"/>
          <w:color w:val="000000"/>
          <w:sz w:val="27"/>
          <w:szCs w:val="27"/>
          <w:lang w:eastAsia="en-GB"/>
        </w:rPr>
        <w:t>nsure robust safeguarding arrangements and procedures are in operation. </w:t>
      </w:r>
    </w:p>
    <w:p w14:paraId="43E4B38B" w14:textId="5C669DC2"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xml:space="preserve">The policy and procedures will be widely promoted and are mandatory for everyone involved. Failure to comply with the policy and procedures will be addressed without delay </w:t>
      </w:r>
      <w:r>
        <w:rPr>
          <w:rFonts w:ascii="Arial" w:eastAsia="Times New Roman" w:hAnsi="Arial" w:cs="Arial"/>
          <w:color w:val="000000"/>
          <w:sz w:val="27"/>
          <w:szCs w:val="27"/>
          <w:lang w:eastAsia="en-GB"/>
        </w:rPr>
        <w:t>by the Club Welfare Officer and Management team.</w:t>
      </w:r>
    </w:p>
    <w:p w14:paraId="37C8AD3E"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w:t>
      </w:r>
    </w:p>
    <w:p w14:paraId="28AB03E2"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Monitoring </w:t>
      </w:r>
    </w:p>
    <w:p w14:paraId="43C0BF35"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w:t>
      </w:r>
    </w:p>
    <w:p w14:paraId="54742061"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The policy will be reviewed a year after development and then every three years, or in the following circumstances:</w:t>
      </w:r>
    </w:p>
    <w:p w14:paraId="060B1810" w14:textId="77777777"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 </w:t>
      </w:r>
    </w:p>
    <w:p w14:paraId="72A6C3B9" w14:textId="5A8361A5" w:rsidR="00332AF2" w:rsidRPr="00332AF2" w:rsidRDefault="00010824" w:rsidP="00332AF2">
      <w:pPr>
        <w:numPr>
          <w:ilvl w:val="0"/>
          <w:numId w:val="3"/>
        </w:numPr>
        <w:ind w:left="840"/>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C</w:t>
      </w:r>
      <w:r w:rsidR="00332AF2" w:rsidRPr="00332AF2">
        <w:rPr>
          <w:rFonts w:ascii="Arial" w:eastAsia="Times New Roman" w:hAnsi="Arial" w:cs="Arial"/>
          <w:color w:val="000000"/>
          <w:sz w:val="27"/>
          <w:szCs w:val="27"/>
          <w:lang w:eastAsia="en-GB"/>
        </w:rPr>
        <w:t>hanges in legislation and/or government guidance.</w:t>
      </w:r>
    </w:p>
    <w:p w14:paraId="02AF8CF7" w14:textId="7EBFC847" w:rsidR="00332AF2" w:rsidRPr="00332AF2" w:rsidRDefault="00010824" w:rsidP="00332AF2">
      <w:pPr>
        <w:numPr>
          <w:ilvl w:val="0"/>
          <w:numId w:val="3"/>
        </w:numPr>
        <w:ind w:left="840"/>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A</w:t>
      </w:r>
      <w:r w:rsidR="00332AF2" w:rsidRPr="00332AF2">
        <w:rPr>
          <w:rFonts w:ascii="Arial" w:eastAsia="Times New Roman" w:hAnsi="Arial" w:cs="Arial"/>
          <w:color w:val="000000"/>
          <w:sz w:val="27"/>
          <w:szCs w:val="27"/>
          <w:lang w:eastAsia="en-GB"/>
        </w:rPr>
        <w:t>s required by the Local Safeguarding Children Board, UK and partner organisations.</w:t>
      </w:r>
    </w:p>
    <w:p w14:paraId="23BFA3D8" w14:textId="44DEADEC" w:rsidR="00332AF2" w:rsidRPr="00332AF2" w:rsidRDefault="00010824" w:rsidP="00332AF2">
      <w:pPr>
        <w:numPr>
          <w:ilvl w:val="0"/>
          <w:numId w:val="3"/>
        </w:numPr>
        <w:ind w:left="840"/>
        <w:textAlignment w:val="baseline"/>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A</w:t>
      </w:r>
      <w:r w:rsidR="00332AF2" w:rsidRPr="00332AF2">
        <w:rPr>
          <w:rFonts w:ascii="Arial" w:eastAsia="Times New Roman" w:hAnsi="Arial" w:cs="Arial"/>
          <w:color w:val="000000"/>
          <w:sz w:val="27"/>
          <w:szCs w:val="27"/>
          <w:lang w:eastAsia="en-GB"/>
        </w:rPr>
        <w:t>s a result of any other significant change or event.</w:t>
      </w:r>
    </w:p>
    <w:p w14:paraId="09FD4D39" w14:textId="7E8F787F" w:rsidR="00332AF2" w:rsidRPr="00332AF2" w:rsidRDefault="00332AF2" w:rsidP="00332AF2">
      <w:pPr>
        <w:textAlignment w:val="baseline"/>
        <w:rPr>
          <w:rFonts w:ascii="Arial" w:eastAsia="Times New Roman" w:hAnsi="Arial" w:cs="Arial"/>
          <w:color w:val="000000"/>
          <w:sz w:val="27"/>
          <w:szCs w:val="27"/>
          <w:lang w:eastAsia="en-GB"/>
        </w:rPr>
      </w:pPr>
      <w:r w:rsidRPr="00332AF2">
        <w:rPr>
          <w:rFonts w:ascii="Arial" w:eastAsia="Times New Roman" w:hAnsi="Arial" w:cs="Arial"/>
          <w:color w:val="000000"/>
          <w:sz w:val="27"/>
          <w:szCs w:val="27"/>
          <w:lang w:eastAsia="en-GB"/>
        </w:rPr>
        <w:t>(October 20</w:t>
      </w:r>
      <w:r>
        <w:rPr>
          <w:rFonts w:ascii="Arial" w:eastAsia="Times New Roman" w:hAnsi="Arial" w:cs="Arial"/>
          <w:color w:val="000000"/>
          <w:sz w:val="27"/>
          <w:szCs w:val="27"/>
          <w:lang w:eastAsia="en-GB"/>
        </w:rPr>
        <w:t>22</w:t>
      </w:r>
      <w:r w:rsidRPr="00332AF2">
        <w:rPr>
          <w:rFonts w:ascii="Arial" w:eastAsia="Times New Roman" w:hAnsi="Arial" w:cs="Arial"/>
          <w:color w:val="000000"/>
          <w:sz w:val="27"/>
          <w:szCs w:val="27"/>
          <w:lang w:eastAsia="en-GB"/>
        </w:rPr>
        <w:t>)</w:t>
      </w:r>
    </w:p>
    <w:p w14:paraId="55882D37" w14:textId="77777777" w:rsidR="00332AF2" w:rsidRPr="00332AF2" w:rsidRDefault="00332AF2" w:rsidP="00332AF2">
      <w:pPr>
        <w:textAlignment w:val="baseline"/>
        <w:rPr>
          <w:rFonts w:ascii="Times New Roman" w:eastAsia="Times New Roman" w:hAnsi="Times New Roman" w:cs="Times New Roman"/>
          <w:lang w:eastAsia="en-GB"/>
        </w:rPr>
      </w:pPr>
    </w:p>
    <w:p w14:paraId="319B6120" w14:textId="77777777" w:rsidR="00332AF2" w:rsidRDefault="00332AF2"/>
    <w:sectPr w:rsid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74C2"/>
    <w:multiLevelType w:val="multilevel"/>
    <w:tmpl w:val="FA7A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AA4883"/>
    <w:multiLevelType w:val="multilevel"/>
    <w:tmpl w:val="25E0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5B21B9"/>
    <w:multiLevelType w:val="multilevel"/>
    <w:tmpl w:val="EFB4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F2"/>
    <w:rsid w:val="00010824"/>
    <w:rsid w:val="00116215"/>
    <w:rsid w:val="00187805"/>
    <w:rsid w:val="00283067"/>
    <w:rsid w:val="00332AF2"/>
    <w:rsid w:val="003F663E"/>
    <w:rsid w:val="007A5FD0"/>
    <w:rsid w:val="009A3A4F"/>
    <w:rsid w:val="00BC60B4"/>
    <w:rsid w:val="00E06B46"/>
    <w:rsid w:val="00E139C4"/>
    <w:rsid w:val="00E416D4"/>
    <w:rsid w:val="00FB0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9345"/>
  <w15:chartTrackingRefBased/>
  <w15:docId w15:val="{0ADA7F9B-FE5B-0549-A2E0-70CA6857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332AF2"/>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32AF2"/>
    <w:rPr>
      <w:rFonts w:ascii="Times New Roman" w:eastAsia="Times New Roman" w:hAnsi="Times New Roman" w:cs="Times New Roman"/>
      <w:b/>
      <w:bCs/>
      <w:sz w:val="20"/>
      <w:szCs w:val="20"/>
      <w:lang w:eastAsia="en-GB"/>
    </w:rPr>
  </w:style>
  <w:style w:type="character" w:customStyle="1" w:styleId="color11">
    <w:name w:val="color_11"/>
    <w:basedOn w:val="DefaultParagraphFont"/>
    <w:rsid w:val="00332AF2"/>
  </w:style>
  <w:style w:type="paragraph" w:customStyle="1" w:styleId="font8">
    <w:name w:val="font_8"/>
    <w:basedOn w:val="Normal"/>
    <w:rsid w:val="00332AF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462869">
      <w:bodyDiv w:val="1"/>
      <w:marLeft w:val="0"/>
      <w:marRight w:val="0"/>
      <w:marTop w:val="0"/>
      <w:marBottom w:val="0"/>
      <w:divBdr>
        <w:top w:val="none" w:sz="0" w:space="0" w:color="auto"/>
        <w:left w:val="none" w:sz="0" w:space="0" w:color="auto"/>
        <w:bottom w:val="none" w:sz="0" w:space="0" w:color="auto"/>
        <w:right w:val="none" w:sz="0" w:space="0" w:color="auto"/>
      </w:divBdr>
      <w:divsChild>
        <w:div w:id="780952411">
          <w:marLeft w:val="0"/>
          <w:marRight w:val="0"/>
          <w:marTop w:val="0"/>
          <w:marBottom w:val="0"/>
          <w:divBdr>
            <w:top w:val="none" w:sz="0" w:space="0" w:color="auto"/>
            <w:left w:val="none" w:sz="0" w:space="0" w:color="auto"/>
            <w:bottom w:val="none" w:sz="0" w:space="0" w:color="auto"/>
            <w:right w:val="none" w:sz="0" w:space="0" w:color="auto"/>
          </w:divBdr>
        </w:div>
        <w:div w:id="1729568744">
          <w:marLeft w:val="0"/>
          <w:marRight w:val="0"/>
          <w:marTop w:val="0"/>
          <w:marBottom w:val="0"/>
          <w:divBdr>
            <w:top w:val="none" w:sz="0" w:space="0" w:color="auto"/>
            <w:left w:val="none" w:sz="0" w:space="0" w:color="auto"/>
            <w:bottom w:val="none" w:sz="0" w:space="0" w:color="auto"/>
            <w:right w:val="none" w:sz="0" w:space="0" w:color="auto"/>
          </w:divBdr>
          <w:divsChild>
            <w:div w:id="1453790492">
              <w:marLeft w:val="0"/>
              <w:marRight w:val="0"/>
              <w:marTop w:val="0"/>
              <w:marBottom w:val="0"/>
              <w:divBdr>
                <w:top w:val="none" w:sz="0" w:space="0" w:color="auto"/>
                <w:left w:val="none" w:sz="0" w:space="0" w:color="auto"/>
                <w:bottom w:val="none" w:sz="0" w:space="0" w:color="auto"/>
                <w:right w:val="none" w:sz="0" w:space="0" w:color="auto"/>
              </w:divBdr>
              <w:divsChild>
                <w:div w:id="744105179">
                  <w:marLeft w:val="0"/>
                  <w:marRight w:val="0"/>
                  <w:marTop w:val="0"/>
                  <w:marBottom w:val="0"/>
                  <w:divBdr>
                    <w:top w:val="none" w:sz="0" w:space="0" w:color="auto"/>
                    <w:left w:val="none" w:sz="0" w:space="0" w:color="auto"/>
                    <w:bottom w:val="none" w:sz="0" w:space="0" w:color="auto"/>
                    <w:right w:val="none" w:sz="0" w:space="0" w:color="auto"/>
                  </w:divBdr>
                  <w:divsChild>
                    <w:div w:id="821895191">
                      <w:marLeft w:val="0"/>
                      <w:marRight w:val="0"/>
                      <w:marTop w:val="0"/>
                      <w:marBottom w:val="0"/>
                      <w:divBdr>
                        <w:top w:val="single" w:sz="24" w:space="0" w:color="auto"/>
                        <w:left w:val="single" w:sz="24" w:space="0" w:color="auto"/>
                        <w:bottom w:val="single" w:sz="24" w:space="0" w:color="auto"/>
                        <w:right w:val="single" w:sz="24" w:space="0" w:color="auto"/>
                      </w:divBdr>
                    </w:div>
                  </w:divsChild>
                </w:div>
                <w:div w:id="1779676">
                  <w:marLeft w:val="0"/>
                  <w:marRight w:val="0"/>
                  <w:marTop w:val="0"/>
                  <w:marBottom w:val="0"/>
                  <w:divBdr>
                    <w:top w:val="none" w:sz="0" w:space="0" w:color="auto"/>
                    <w:left w:val="none" w:sz="0" w:space="0" w:color="auto"/>
                    <w:bottom w:val="none" w:sz="0" w:space="0" w:color="auto"/>
                    <w:right w:val="none" w:sz="0" w:space="0" w:color="auto"/>
                  </w:divBdr>
                </w:div>
                <w:div w:id="11714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Bolton</dc:creator>
  <cp:keywords/>
  <dc:description/>
  <cp:lastModifiedBy>susan johnson</cp:lastModifiedBy>
  <cp:revision>7</cp:revision>
  <dcterms:created xsi:type="dcterms:W3CDTF">2023-01-19T16:47:00Z</dcterms:created>
  <dcterms:modified xsi:type="dcterms:W3CDTF">2023-01-19T17:31:00Z</dcterms:modified>
</cp:coreProperties>
</file>