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68" w:rsidRDefault="006233EB" w:rsidP="006233EB">
      <w:pPr>
        <w:spacing w:after="0"/>
        <w:jc w:val="center"/>
        <w:rPr>
          <w:b/>
          <w:sz w:val="36"/>
          <w:szCs w:val="36"/>
        </w:rPr>
      </w:pPr>
      <w:r>
        <w:rPr>
          <w:b/>
          <w:noProof/>
          <w:sz w:val="36"/>
          <w:szCs w:val="36"/>
          <w:lang w:eastAsia="en-GB"/>
        </w:rPr>
        <w:drawing>
          <wp:inline distT="0" distB="0" distL="0" distR="0" wp14:anchorId="3301507C">
            <wp:extent cx="1247775" cy="616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579" cy="619854"/>
                    </a:xfrm>
                    <a:prstGeom prst="rect">
                      <a:avLst/>
                    </a:prstGeom>
                    <a:noFill/>
                  </pic:spPr>
                </pic:pic>
              </a:graphicData>
            </a:graphic>
          </wp:inline>
        </w:drawing>
      </w:r>
    </w:p>
    <w:p w:rsidR="00E66378" w:rsidRDefault="00E66378" w:rsidP="00671AB2">
      <w:pPr>
        <w:spacing w:after="0"/>
        <w:rPr>
          <w:b/>
          <w:sz w:val="36"/>
          <w:szCs w:val="36"/>
        </w:rPr>
      </w:pPr>
      <w:r>
        <w:rPr>
          <w:b/>
          <w:sz w:val="36"/>
          <w:szCs w:val="36"/>
        </w:rPr>
        <w:t xml:space="preserve">This notice applies to the following Foxes Competitions </w:t>
      </w:r>
    </w:p>
    <w:p w:rsidR="00E66378" w:rsidRPr="00E66378" w:rsidRDefault="00E66378" w:rsidP="00E66378">
      <w:pPr>
        <w:pStyle w:val="ListParagraph"/>
        <w:numPr>
          <w:ilvl w:val="0"/>
          <w:numId w:val="1"/>
        </w:numPr>
        <w:rPr>
          <w:b/>
          <w:sz w:val="36"/>
          <w:szCs w:val="36"/>
        </w:rPr>
      </w:pPr>
      <w:r w:rsidRPr="00E66378">
        <w:rPr>
          <w:b/>
          <w:sz w:val="36"/>
          <w:szCs w:val="36"/>
        </w:rPr>
        <w:t>Foxes Spring Meeting</w:t>
      </w:r>
    </w:p>
    <w:p w:rsidR="00E66378" w:rsidRPr="00E66378" w:rsidRDefault="00E66378" w:rsidP="00E66378">
      <w:pPr>
        <w:pStyle w:val="ListParagraph"/>
        <w:numPr>
          <w:ilvl w:val="0"/>
          <w:numId w:val="1"/>
        </w:numPr>
        <w:rPr>
          <w:b/>
          <w:sz w:val="36"/>
          <w:szCs w:val="36"/>
        </w:rPr>
      </w:pPr>
      <w:r w:rsidRPr="00E66378">
        <w:rPr>
          <w:b/>
          <w:sz w:val="36"/>
          <w:szCs w:val="36"/>
        </w:rPr>
        <w:t>Foxes Championship</w:t>
      </w:r>
    </w:p>
    <w:p w:rsidR="00E66378" w:rsidRDefault="00E66378" w:rsidP="00E66378">
      <w:pPr>
        <w:pStyle w:val="ListParagraph"/>
        <w:numPr>
          <w:ilvl w:val="0"/>
          <w:numId w:val="1"/>
        </w:numPr>
        <w:rPr>
          <w:b/>
          <w:sz w:val="36"/>
          <w:szCs w:val="36"/>
        </w:rPr>
      </w:pPr>
      <w:r w:rsidRPr="00E66378">
        <w:rPr>
          <w:b/>
          <w:sz w:val="36"/>
          <w:szCs w:val="36"/>
        </w:rPr>
        <w:t>The Autumn Meeting (The Canny Fox)</w:t>
      </w:r>
    </w:p>
    <w:p w:rsidR="00E66378" w:rsidRDefault="00E66378" w:rsidP="00671AB2">
      <w:pPr>
        <w:spacing w:after="120"/>
        <w:ind w:left="-567" w:right="-567"/>
        <w:rPr>
          <w:b/>
          <w:sz w:val="36"/>
          <w:szCs w:val="36"/>
        </w:rPr>
      </w:pPr>
      <w:r>
        <w:rPr>
          <w:b/>
          <w:sz w:val="36"/>
          <w:szCs w:val="36"/>
        </w:rPr>
        <w:t xml:space="preserve">For the above Competitions to make them a qualifying event they are played </w:t>
      </w:r>
      <w:r w:rsidRPr="00E66378">
        <w:rPr>
          <w:b/>
          <w:sz w:val="36"/>
          <w:szCs w:val="36"/>
          <w:u w:val="single"/>
        </w:rPr>
        <w:t>in conjunction with</w:t>
      </w:r>
      <w:r>
        <w:rPr>
          <w:b/>
          <w:sz w:val="36"/>
          <w:szCs w:val="36"/>
        </w:rPr>
        <w:t xml:space="preserve"> a Club Competition</w:t>
      </w:r>
    </w:p>
    <w:p w:rsidR="00E66378" w:rsidRDefault="00E66378" w:rsidP="00671AB2">
      <w:pPr>
        <w:spacing w:after="0"/>
        <w:ind w:left="-567" w:right="-567"/>
        <w:rPr>
          <w:b/>
          <w:sz w:val="36"/>
          <w:szCs w:val="36"/>
        </w:rPr>
      </w:pPr>
      <w:r>
        <w:rPr>
          <w:b/>
          <w:sz w:val="36"/>
          <w:szCs w:val="36"/>
        </w:rPr>
        <w:t xml:space="preserve">When entering the above competitions all players must enter the Club Competition on the day </w:t>
      </w:r>
    </w:p>
    <w:p w:rsidR="00E66378" w:rsidRDefault="00E66378" w:rsidP="00671AB2">
      <w:pPr>
        <w:spacing w:after="0"/>
        <w:ind w:left="-567" w:right="-567"/>
        <w:rPr>
          <w:b/>
          <w:sz w:val="36"/>
          <w:szCs w:val="36"/>
        </w:rPr>
      </w:pPr>
      <w:r>
        <w:rPr>
          <w:b/>
          <w:sz w:val="36"/>
          <w:szCs w:val="36"/>
        </w:rPr>
        <w:t xml:space="preserve">For those members having paid the Foxes Competition Annual fee they are entered into the Foxes event </w:t>
      </w:r>
      <w:r w:rsidR="00794268">
        <w:rPr>
          <w:b/>
          <w:sz w:val="36"/>
          <w:szCs w:val="36"/>
        </w:rPr>
        <w:t xml:space="preserve">subject to having </w:t>
      </w:r>
      <w:r>
        <w:rPr>
          <w:b/>
          <w:sz w:val="36"/>
          <w:szCs w:val="36"/>
        </w:rPr>
        <w:t>pa</w:t>
      </w:r>
      <w:r w:rsidR="00794268">
        <w:rPr>
          <w:b/>
          <w:sz w:val="36"/>
          <w:szCs w:val="36"/>
        </w:rPr>
        <w:t>id</w:t>
      </w:r>
      <w:r>
        <w:rPr>
          <w:b/>
          <w:sz w:val="36"/>
          <w:szCs w:val="36"/>
        </w:rPr>
        <w:t xml:space="preserve"> the entry for the Club event in the Pro Shop and </w:t>
      </w:r>
      <w:r w:rsidR="00C20F70">
        <w:rPr>
          <w:b/>
          <w:sz w:val="36"/>
          <w:szCs w:val="36"/>
        </w:rPr>
        <w:t xml:space="preserve">having </w:t>
      </w:r>
      <w:r>
        <w:rPr>
          <w:b/>
          <w:sz w:val="36"/>
          <w:szCs w:val="36"/>
        </w:rPr>
        <w:t xml:space="preserve">register onto the </w:t>
      </w:r>
      <w:r w:rsidR="00671AB2">
        <w:rPr>
          <w:b/>
          <w:sz w:val="36"/>
          <w:szCs w:val="36"/>
        </w:rPr>
        <w:t>Club v1 system</w:t>
      </w:r>
      <w:r w:rsidR="00C20F70">
        <w:rPr>
          <w:b/>
          <w:sz w:val="36"/>
          <w:szCs w:val="36"/>
        </w:rPr>
        <w:t xml:space="preserve"> for the Club event</w:t>
      </w:r>
      <w:r w:rsidR="00671AB2">
        <w:rPr>
          <w:b/>
          <w:sz w:val="36"/>
          <w:szCs w:val="36"/>
        </w:rPr>
        <w:t>.</w:t>
      </w:r>
    </w:p>
    <w:p w:rsidR="00864D40" w:rsidRDefault="00671AB2" w:rsidP="00E66378">
      <w:pPr>
        <w:ind w:left="-567" w:right="-567"/>
        <w:rPr>
          <w:b/>
          <w:sz w:val="36"/>
          <w:szCs w:val="36"/>
        </w:rPr>
      </w:pPr>
      <w:r>
        <w:rPr>
          <w:b/>
          <w:sz w:val="36"/>
          <w:szCs w:val="36"/>
        </w:rPr>
        <w:t>For those members wishing to participate in the Foxes Competition that have not paid the Foxes Competition Annual fee they must pay both the Club entry fee plus the Foxes Competition entry fee in the Pro shop and register onto the Club v1 system for the Club Competition in the normal way.</w:t>
      </w:r>
      <w:r w:rsidR="006233EB">
        <w:rPr>
          <w:b/>
          <w:sz w:val="36"/>
          <w:szCs w:val="36"/>
        </w:rPr>
        <w:t xml:space="preserve">                                                                  </w:t>
      </w:r>
      <w:bookmarkStart w:id="0" w:name="_GoBack"/>
      <w:bookmarkEnd w:id="0"/>
      <w:r w:rsidR="00864D40">
        <w:rPr>
          <w:b/>
          <w:sz w:val="36"/>
          <w:szCs w:val="36"/>
        </w:rPr>
        <w:t>--------------------------------------------------------------------------------------------</w:t>
      </w:r>
    </w:p>
    <w:p w:rsidR="00864D40" w:rsidRDefault="003A5272" w:rsidP="00864D40">
      <w:pPr>
        <w:pBdr>
          <w:bottom w:val="single" w:sz="6" w:space="1" w:color="auto"/>
        </w:pBdr>
        <w:spacing w:after="0"/>
        <w:ind w:left="-737" w:right="-737"/>
        <w:jc w:val="center"/>
        <w:rPr>
          <w:b/>
          <w:sz w:val="32"/>
          <w:szCs w:val="32"/>
        </w:rPr>
      </w:pPr>
      <w:r w:rsidRPr="008A561F">
        <w:rPr>
          <w:b/>
          <w:sz w:val="32"/>
          <w:szCs w:val="32"/>
        </w:rPr>
        <w:t>Entr</w:t>
      </w:r>
      <w:r w:rsidR="008A561F" w:rsidRPr="008A561F">
        <w:rPr>
          <w:b/>
          <w:sz w:val="32"/>
          <w:szCs w:val="32"/>
        </w:rPr>
        <w:t xml:space="preserve">y for </w:t>
      </w:r>
      <w:r w:rsidR="00864D40">
        <w:rPr>
          <w:b/>
          <w:sz w:val="32"/>
          <w:szCs w:val="32"/>
        </w:rPr>
        <w:t xml:space="preserve">those having paid the Foxes Competition </w:t>
      </w:r>
      <w:r w:rsidR="008A561F" w:rsidRPr="008A561F">
        <w:rPr>
          <w:b/>
          <w:sz w:val="32"/>
          <w:szCs w:val="32"/>
        </w:rPr>
        <w:t xml:space="preserve">Annual Fee members </w:t>
      </w:r>
    </w:p>
    <w:p w:rsidR="00864D40" w:rsidRDefault="00864D40" w:rsidP="008A561F">
      <w:pPr>
        <w:pBdr>
          <w:bottom w:val="single" w:sz="6" w:space="1" w:color="auto"/>
        </w:pBdr>
        <w:ind w:left="-737" w:right="-737"/>
        <w:jc w:val="center"/>
        <w:rPr>
          <w:b/>
          <w:sz w:val="32"/>
          <w:szCs w:val="32"/>
        </w:rPr>
      </w:pPr>
      <w:r>
        <w:rPr>
          <w:b/>
          <w:sz w:val="32"/>
          <w:szCs w:val="32"/>
        </w:rPr>
        <w:t xml:space="preserve">Entry for the Foxes Championship is </w:t>
      </w:r>
      <w:r w:rsidR="008A561F" w:rsidRPr="008A561F">
        <w:rPr>
          <w:b/>
          <w:sz w:val="32"/>
          <w:szCs w:val="32"/>
        </w:rPr>
        <w:t xml:space="preserve">the </w:t>
      </w:r>
      <w:r w:rsidR="00280C3B" w:rsidRPr="008A561F">
        <w:rPr>
          <w:b/>
          <w:sz w:val="32"/>
          <w:szCs w:val="32"/>
        </w:rPr>
        <w:t>Club Competition entry fee (only</w:t>
      </w:r>
      <w:r w:rsidR="008A561F">
        <w:rPr>
          <w:b/>
          <w:sz w:val="32"/>
          <w:szCs w:val="32"/>
        </w:rPr>
        <w:t>).</w:t>
      </w:r>
    </w:p>
    <w:p w:rsidR="00541568" w:rsidRDefault="008A561F" w:rsidP="008A561F">
      <w:pPr>
        <w:pBdr>
          <w:bottom w:val="single" w:sz="6" w:space="1" w:color="auto"/>
        </w:pBdr>
        <w:ind w:left="-737" w:right="-737"/>
        <w:jc w:val="center"/>
        <w:rPr>
          <w:b/>
          <w:sz w:val="32"/>
          <w:szCs w:val="32"/>
        </w:rPr>
      </w:pPr>
      <w:r>
        <w:rPr>
          <w:b/>
          <w:sz w:val="32"/>
          <w:szCs w:val="32"/>
        </w:rPr>
        <w:t xml:space="preserve">         </w:t>
      </w:r>
      <w:r w:rsidR="00280C3B" w:rsidRPr="008A561F">
        <w:rPr>
          <w:b/>
          <w:sz w:val="32"/>
          <w:szCs w:val="32"/>
        </w:rPr>
        <w:t xml:space="preserve"> </w:t>
      </w:r>
      <w:r w:rsidR="003A5272" w:rsidRPr="008A561F">
        <w:rPr>
          <w:b/>
          <w:sz w:val="32"/>
          <w:szCs w:val="32"/>
        </w:rPr>
        <w:t xml:space="preserve"> Non</w:t>
      </w:r>
      <w:r w:rsidR="00280C3B" w:rsidRPr="008A561F">
        <w:rPr>
          <w:b/>
          <w:sz w:val="32"/>
          <w:szCs w:val="32"/>
        </w:rPr>
        <w:t>-</w:t>
      </w:r>
      <w:r w:rsidR="003A5272" w:rsidRPr="008A561F">
        <w:rPr>
          <w:b/>
          <w:sz w:val="32"/>
          <w:szCs w:val="32"/>
        </w:rPr>
        <w:t>Annual</w:t>
      </w:r>
      <w:r w:rsidR="00257636">
        <w:rPr>
          <w:b/>
          <w:sz w:val="32"/>
          <w:szCs w:val="32"/>
        </w:rPr>
        <w:t xml:space="preserve"> Fee Members entry </w:t>
      </w:r>
      <w:r w:rsidR="00864D40">
        <w:rPr>
          <w:b/>
          <w:sz w:val="32"/>
          <w:szCs w:val="32"/>
        </w:rPr>
        <w:t xml:space="preserve">will be the Foxes Entry </w:t>
      </w:r>
    </w:p>
    <w:p w:rsidR="00784CFC" w:rsidRDefault="00864D40" w:rsidP="008A561F">
      <w:pPr>
        <w:pBdr>
          <w:bottom w:val="single" w:sz="6" w:space="1" w:color="auto"/>
        </w:pBdr>
        <w:ind w:left="-737" w:right="-737"/>
        <w:jc w:val="center"/>
        <w:rPr>
          <w:b/>
          <w:sz w:val="32"/>
          <w:szCs w:val="32"/>
        </w:rPr>
      </w:pPr>
      <w:r>
        <w:rPr>
          <w:b/>
          <w:sz w:val="32"/>
          <w:szCs w:val="32"/>
        </w:rPr>
        <w:t xml:space="preserve">PLUS the Club Competition entry fee for the day </w:t>
      </w:r>
    </w:p>
    <w:p w:rsidR="00541568" w:rsidRDefault="00541568" w:rsidP="008A561F">
      <w:pPr>
        <w:pBdr>
          <w:bottom w:val="single" w:sz="6" w:space="1" w:color="auto"/>
        </w:pBdr>
        <w:ind w:left="-737" w:right="-737"/>
        <w:jc w:val="center"/>
        <w:rPr>
          <w:b/>
          <w:sz w:val="32"/>
          <w:szCs w:val="32"/>
        </w:rPr>
      </w:pPr>
    </w:p>
    <w:sectPr w:rsidR="0054156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23" w:rsidRDefault="00316023" w:rsidP="00E66378">
      <w:pPr>
        <w:spacing w:after="0" w:line="240" w:lineRule="auto"/>
      </w:pPr>
      <w:r>
        <w:separator/>
      </w:r>
    </w:p>
  </w:endnote>
  <w:endnote w:type="continuationSeparator" w:id="0">
    <w:p w:rsidR="00316023" w:rsidRDefault="00316023" w:rsidP="00E6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23" w:rsidRDefault="00316023" w:rsidP="00E66378">
      <w:pPr>
        <w:spacing w:after="0" w:line="240" w:lineRule="auto"/>
      </w:pPr>
      <w:r>
        <w:separator/>
      </w:r>
    </w:p>
  </w:footnote>
  <w:footnote w:type="continuationSeparator" w:id="0">
    <w:p w:rsidR="00316023" w:rsidRDefault="00316023" w:rsidP="00E66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78" w:rsidRDefault="00E66378" w:rsidP="00E66378">
    <w:pPr>
      <w:pStyle w:val="Title"/>
      <w:jc w:val="center"/>
    </w:pPr>
    <w:r>
      <w:t>Foxes Competition Entry -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31F2C"/>
    <w:multiLevelType w:val="hybridMultilevel"/>
    <w:tmpl w:val="425E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78"/>
    <w:rsid w:val="00257636"/>
    <w:rsid w:val="00280C3B"/>
    <w:rsid w:val="00316023"/>
    <w:rsid w:val="00326F68"/>
    <w:rsid w:val="003A5272"/>
    <w:rsid w:val="00541568"/>
    <w:rsid w:val="005E2A4B"/>
    <w:rsid w:val="006233EB"/>
    <w:rsid w:val="00671AB2"/>
    <w:rsid w:val="00784CFC"/>
    <w:rsid w:val="00794268"/>
    <w:rsid w:val="00864D40"/>
    <w:rsid w:val="008A561F"/>
    <w:rsid w:val="00951FBA"/>
    <w:rsid w:val="00A30620"/>
    <w:rsid w:val="00A85924"/>
    <w:rsid w:val="00B9495C"/>
    <w:rsid w:val="00C20F70"/>
    <w:rsid w:val="00CB050C"/>
    <w:rsid w:val="00E13055"/>
    <w:rsid w:val="00E66378"/>
    <w:rsid w:val="00F45B63"/>
    <w:rsid w:val="00FA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78"/>
  </w:style>
  <w:style w:type="paragraph" w:styleId="Footer">
    <w:name w:val="footer"/>
    <w:basedOn w:val="Normal"/>
    <w:link w:val="FooterChar"/>
    <w:uiPriority w:val="99"/>
    <w:unhideWhenUsed/>
    <w:rsid w:val="00E6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78"/>
  </w:style>
  <w:style w:type="paragraph" w:styleId="Title">
    <w:name w:val="Title"/>
    <w:basedOn w:val="Normal"/>
    <w:next w:val="Normal"/>
    <w:link w:val="TitleChar"/>
    <w:uiPriority w:val="10"/>
    <w:qFormat/>
    <w:rsid w:val="00E66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3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6378"/>
    <w:pPr>
      <w:ind w:left="720"/>
      <w:contextualSpacing/>
    </w:pPr>
  </w:style>
  <w:style w:type="table" w:styleId="TableGrid">
    <w:name w:val="Table Grid"/>
    <w:basedOn w:val="TableNormal"/>
    <w:uiPriority w:val="59"/>
    <w:rsid w:val="00784C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78"/>
  </w:style>
  <w:style w:type="paragraph" w:styleId="Footer">
    <w:name w:val="footer"/>
    <w:basedOn w:val="Normal"/>
    <w:link w:val="FooterChar"/>
    <w:uiPriority w:val="99"/>
    <w:unhideWhenUsed/>
    <w:rsid w:val="00E6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78"/>
  </w:style>
  <w:style w:type="paragraph" w:styleId="Title">
    <w:name w:val="Title"/>
    <w:basedOn w:val="Normal"/>
    <w:next w:val="Normal"/>
    <w:link w:val="TitleChar"/>
    <w:uiPriority w:val="10"/>
    <w:qFormat/>
    <w:rsid w:val="00E66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3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6378"/>
    <w:pPr>
      <w:ind w:left="720"/>
      <w:contextualSpacing/>
    </w:pPr>
  </w:style>
  <w:style w:type="table" w:styleId="TableGrid">
    <w:name w:val="Table Grid"/>
    <w:basedOn w:val="TableNormal"/>
    <w:uiPriority w:val="59"/>
    <w:rsid w:val="00784C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8648">
      <w:bodyDiv w:val="1"/>
      <w:marLeft w:val="0"/>
      <w:marRight w:val="0"/>
      <w:marTop w:val="0"/>
      <w:marBottom w:val="0"/>
      <w:divBdr>
        <w:top w:val="none" w:sz="0" w:space="0" w:color="auto"/>
        <w:left w:val="none" w:sz="0" w:space="0" w:color="auto"/>
        <w:bottom w:val="none" w:sz="0" w:space="0" w:color="auto"/>
        <w:right w:val="none" w:sz="0" w:space="0" w:color="auto"/>
      </w:divBdr>
    </w:div>
    <w:div w:id="12571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2019-06-26T22:13:00Z</cp:lastPrinted>
  <dcterms:created xsi:type="dcterms:W3CDTF">2019-10-28T16:56:00Z</dcterms:created>
  <dcterms:modified xsi:type="dcterms:W3CDTF">2019-10-28T16:57:00Z</dcterms:modified>
</cp:coreProperties>
</file>