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95" w:rsidRDefault="009F7995">
      <w:r>
        <w:rPr>
          <w:noProof/>
          <w:lang w:eastAsia="en-GB"/>
        </w:rPr>
        <w:drawing>
          <wp:anchor distT="0" distB="0" distL="114300" distR="114300" simplePos="0" relativeHeight="251658240" behindDoc="1" locked="0" layoutInCell="1" allowOverlap="1">
            <wp:simplePos x="0" y="0"/>
            <wp:positionH relativeFrom="column">
              <wp:posOffset>2356808</wp:posOffset>
            </wp:positionH>
            <wp:positionV relativeFrom="paragraph">
              <wp:posOffset>-802257</wp:posOffset>
            </wp:positionV>
            <wp:extent cx="1050626" cy="1578634"/>
            <wp:effectExtent l="19050" t="0" r="0" b="0"/>
            <wp:wrapNone/>
            <wp:docPr id="3" name="Picture 2" descr="Crest for Vista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for Vistaprint.jpg"/>
                    <pic:cNvPicPr/>
                  </pic:nvPicPr>
                  <pic:blipFill>
                    <a:blip r:embed="rId7" cstate="print"/>
                    <a:stretch>
                      <a:fillRect/>
                    </a:stretch>
                  </pic:blipFill>
                  <pic:spPr>
                    <a:xfrm>
                      <a:off x="0" y="0"/>
                      <a:ext cx="1050626" cy="1578634"/>
                    </a:xfrm>
                    <a:prstGeom prst="rect">
                      <a:avLst/>
                    </a:prstGeom>
                  </pic:spPr>
                </pic:pic>
              </a:graphicData>
            </a:graphic>
          </wp:anchor>
        </w:drawing>
      </w:r>
    </w:p>
    <w:p w:rsidR="009F7995" w:rsidRDefault="009F7995"/>
    <w:tbl>
      <w:tblPr>
        <w:tblStyle w:val="TableGrid"/>
        <w:tblpPr w:leftFromText="180" w:rightFromText="180" w:vertAnchor="text" w:tblpY="1"/>
        <w:tblOverlap w:val="never"/>
        <w:tblW w:w="9322" w:type="dxa"/>
        <w:tblLook w:val="04A0"/>
      </w:tblPr>
      <w:tblGrid>
        <w:gridCol w:w="251"/>
        <w:gridCol w:w="236"/>
        <w:gridCol w:w="236"/>
        <w:gridCol w:w="808"/>
        <w:gridCol w:w="3254"/>
        <w:gridCol w:w="1137"/>
        <w:gridCol w:w="3400"/>
      </w:tblGrid>
      <w:tr w:rsidR="0085397F" w:rsidRPr="007E5841" w:rsidTr="009F7995">
        <w:tc>
          <w:tcPr>
            <w:tcW w:w="9322" w:type="dxa"/>
            <w:gridSpan w:val="7"/>
            <w:tcBorders>
              <w:top w:val="nil"/>
              <w:left w:val="nil"/>
              <w:bottom w:val="single" w:sz="4" w:space="0" w:color="auto"/>
              <w:right w:val="nil"/>
            </w:tcBorders>
          </w:tcPr>
          <w:p w:rsidR="0085397F" w:rsidRPr="009F7995" w:rsidRDefault="009F7995" w:rsidP="009F7995">
            <w:pPr>
              <w:jc w:val="center"/>
              <w:rPr>
                <w:rFonts w:ascii="Adobe Arabic" w:eastAsia="Adobe Fangsong Std R" w:hAnsi="Adobe Arabic" w:cs="Adobe Arabic"/>
                <w:b/>
                <w:sz w:val="32"/>
                <w:szCs w:val="32"/>
              </w:rPr>
            </w:pPr>
            <w:r w:rsidRPr="009F7995">
              <w:rPr>
                <w:rFonts w:ascii="Adobe Arabic" w:eastAsia="Adobe Fangsong Std R" w:hAnsi="Adobe Arabic" w:cs="Adobe Arabic"/>
                <w:b/>
                <w:color w:val="FF0000"/>
                <w:sz w:val="32"/>
                <w:szCs w:val="32"/>
              </w:rPr>
              <w:t>Membership Application Form</w:t>
            </w:r>
          </w:p>
        </w:tc>
      </w:tr>
      <w:tr w:rsidR="0085397F" w:rsidRPr="007E5841" w:rsidTr="009F7995">
        <w:tc>
          <w:tcPr>
            <w:tcW w:w="1531" w:type="dxa"/>
            <w:gridSpan w:val="4"/>
            <w:tcBorders>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Mr/Mrs/Miss/Ms/Dr</w:t>
            </w:r>
          </w:p>
        </w:tc>
        <w:tc>
          <w:tcPr>
            <w:tcW w:w="4391" w:type="dxa"/>
            <w:gridSpan w:val="2"/>
            <w:tcBorders>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Forename:</w:t>
            </w:r>
          </w:p>
        </w:tc>
        <w:tc>
          <w:tcPr>
            <w:tcW w:w="3400" w:type="dxa"/>
            <w:tcBorders>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Surname:</w:t>
            </w:r>
          </w:p>
        </w:tc>
      </w:tr>
      <w:tr w:rsidR="0085397F" w:rsidRPr="007E5841" w:rsidTr="009F7995">
        <w:tc>
          <w:tcPr>
            <w:tcW w:w="9322" w:type="dxa"/>
            <w:gridSpan w:val="7"/>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Address:</w:t>
            </w:r>
          </w:p>
        </w:tc>
      </w:tr>
      <w:tr w:rsidR="0085397F" w:rsidRPr="007E5841" w:rsidTr="009F7995">
        <w:tc>
          <w:tcPr>
            <w:tcW w:w="9322" w:type="dxa"/>
            <w:gridSpan w:val="7"/>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p>
        </w:tc>
      </w:tr>
      <w:tr w:rsidR="0085397F" w:rsidRPr="007E5841" w:rsidTr="009F7995">
        <w:tc>
          <w:tcPr>
            <w:tcW w:w="9322" w:type="dxa"/>
            <w:gridSpan w:val="7"/>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p>
        </w:tc>
      </w:tr>
      <w:tr w:rsidR="0085397F" w:rsidRPr="007E5841" w:rsidTr="009F7995">
        <w:tc>
          <w:tcPr>
            <w:tcW w:w="5922" w:type="dxa"/>
            <w:gridSpan w:val="6"/>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p>
        </w:tc>
        <w:tc>
          <w:tcPr>
            <w:tcW w:w="3400" w:type="dxa"/>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Postcode:</w:t>
            </w:r>
          </w:p>
        </w:tc>
      </w:tr>
      <w:tr w:rsidR="0085397F" w:rsidRPr="007E5841" w:rsidTr="009F7995">
        <w:tc>
          <w:tcPr>
            <w:tcW w:w="5922" w:type="dxa"/>
            <w:gridSpan w:val="6"/>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Contact No:</w:t>
            </w:r>
          </w:p>
        </w:tc>
        <w:tc>
          <w:tcPr>
            <w:tcW w:w="3400" w:type="dxa"/>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Date Of Birth:</w:t>
            </w:r>
          </w:p>
        </w:tc>
      </w:tr>
      <w:tr w:rsidR="0085397F" w:rsidRPr="007E5841" w:rsidTr="009F7995">
        <w:tc>
          <w:tcPr>
            <w:tcW w:w="9322" w:type="dxa"/>
            <w:gridSpan w:val="7"/>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Email Address:</w:t>
            </w:r>
          </w:p>
        </w:tc>
      </w:tr>
      <w:tr w:rsidR="0085397F" w:rsidRPr="007E5841" w:rsidTr="009F7995">
        <w:tc>
          <w:tcPr>
            <w:tcW w:w="9322" w:type="dxa"/>
            <w:gridSpan w:val="7"/>
            <w:tcBorders>
              <w:top w:val="single" w:sz="4" w:space="0" w:color="auto"/>
              <w:left w:val="nil"/>
              <w:bottom w:val="single" w:sz="4" w:space="0" w:color="auto"/>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Profession/</w:t>
            </w:r>
            <w:proofErr w:type="spellStart"/>
            <w:r w:rsidRPr="007E5841">
              <w:rPr>
                <w:rFonts w:ascii="Adobe Arabic" w:eastAsia="Adobe Fangsong Std R" w:hAnsi="Adobe Arabic" w:cs="Adobe Arabic"/>
                <w:sz w:val="20"/>
                <w:szCs w:val="20"/>
              </w:rPr>
              <w:t>PastProfession</w:t>
            </w:r>
            <w:proofErr w:type="spellEnd"/>
            <w:r w:rsidRPr="007E5841">
              <w:rPr>
                <w:rFonts w:ascii="Adobe Arabic" w:eastAsia="Adobe Fangsong Std R" w:hAnsi="Adobe Arabic" w:cs="Adobe Arabic"/>
                <w:sz w:val="20"/>
                <w:szCs w:val="20"/>
              </w:rPr>
              <w:t>:</w:t>
            </w:r>
          </w:p>
        </w:tc>
      </w:tr>
      <w:tr w:rsidR="0085397F" w:rsidRPr="007E5841" w:rsidTr="009F7995">
        <w:tc>
          <w:tcPr>
            <w:tcW w:w="5922" w:type="dxa"/>
            <w:gridSpan w:val="6"/>
            <w:tcBorders>
              <w:top w:val="single" w:sz="4" w:space="0" w:color="auto"/>
              <w:left w:val="nil"/>
              <w:right w:val="nil"/>
            </w:tcBorders>
          </w:tcPr>
          <w:p w:rsidR="0085397F" w:rsidRPr="007E5841" w:rsidRDefault="006E76A6" w:rsidP="009F7995">
            <w:pPr>
              <w:rPr>
                <w:rFonts w:ascii="Adobe Arabic" w:eastAsia="Adobe Fangsong Std R" w:hAnsi="Adobe Arabic" w:cs="Adobe Arabic"/>
                <w:sz w:val="20"/>
                <w:szCs w:val="20"/>
              </w:rPr>
            </w:pPr>
            <w:r>
              <w:rPr>
                <w:rFonts w:ascii="Adobe Arabic" w:eastAsia="Adobe Fangsong Std R" w:hAnsi="Adobe Arabic" w:cs="Adobe Arabic"/>
                <w:sz w:val="20"/>
                <w:szCs w:val="20"/>
              </w:rPr>
              <w:t>Present/</w:t>
            </w:r>
            <w:r w:rsidR="0085397F" w:rsidRPr="007E5841">
              <w:rPr>
                <w:rFonts w:ascii="Adobe Arabic" w:eastAsia="Adobe Fangsong Std R" w:hAnsi="Adobe Arabic" w:cs="Adobe Arabic"/>
                <w:sz w:val="20"/>
                <w:szCs w:val="20"/>
              </w:rPr>
              <w:t>Previous Club:</w:t>
            </w:r>
          </w:p>
        </w:tc>
        <w:tc>
          <w:tcPr>
            <w:tcW w:w="3400" w:type="dxa"/>
            <w:tcBorders>
              <w:top w:val="single" w:sz="4" w:space="0" w:color="auto"/>
              <w:left w:val="nil"/>
              <w:right w:val="nil"/>
            </w:tcBorders>
          </w:tcPr>
          <w:p w:rsidR="0085397F" w:rsidRPr="007E5841" w:rsidRDefault="0085397F" w:rsidP="009F7995">
            <w:pPr>
              <w:rPr>
                <w:rFonts w:ascii="Adobe Arabic" w:eastAsia="Adobe Fangsong Std R" w:hAnsi="Adobe Arabic" w:cs="Adobe Arabic"/>
                <w:sz w:val="20"/>
                <w:szCs w:val="20"/>
              </w:rPr>
            </w:pPr>
            <w:r w:rsidRPr="007E5841">
              <w:rPr>
                <w:rFonts w:ascii="Adobe Arabic" w:eastAsia="Adobe Fangsong Std R" w:hAnsi="Adobe Arabic" w:cs="Adobe Arabic"/>
                <w:sz w:val="20"/>
                <w:szCs w:val="20"/>
              </w:rPr>
              <w:t>Handicap:</w:t>
            </w:r>
          </w:p>
        </w:tc>
      </w:tr>
      <w:tr w:rsidR="0085397F" w:rsidRPr="007E5841" w:rsidTr="009F7995">
        <w:tc>
          <w:tcPr>
            <w:tcW w:w="9322" w:type="dxa"/>
            <w:gridSpan w:val="7"/>
            <w:tcBorders>
              <w:top w:val="nil"/>
              <w:left w:val="nil"/>
              <w:bottom w:val="nil"/>
              <w:right w:val="nil"/>
            </w:tcBorders>
          </w:tcPr>
          <w:p w:rsidR="009F7995" w:rsidRPr="009F7995" w:rsidRDefault="009F7995" w:rsidP="009F7995">
            <w:pPr>
              <w:jc w:val="center"/>
              <w:rPr>
                <w:rFonts w:ascii="Adobe Arabic" w:eastAsia="Adobe Fangsong Std R" w:hAnsi="Adobe Arabic" w:cs="Adobe Arabic"/>
                <w:b/>
                <w:sz w:val="16"/>
                <w:szCs w:val="16"/>
              </w:rPr>
            </w:pPr>
          </w:p>
          <w:p w:rsidR="0085397F" w:rsidRPr="00684886" w:rsidRDefault="0085397F" w:rsidP="009F7995">
            <w:pPr>
              <w:jc w:val="center"/>
              <w:rPr>
                <w:rFonts w:ascii="Adobe Arabic" w:eastAsia="Adobe Fangsong Std R" w:hAnsi="Adobe Arabic" w:cs="Adobe Arabic"/>
                <w:b/>
                <w:sz w:val="24"/>
                <w:szCs w:val="24"/>
              </w:rPr>
            </w:pPr>
            <w:r w:rsidRPr="00684886">
              <w:rPr>
                <w:rFonts w:ascii="Adobe Arabic" w:eastAsia="Adobe Fangsong Std R" w:hAnsi="Adobe Arabic" w:cs="Adobe Arabic"/>
                <w:b/>
                <w:sz w:val="24"/>
                <w:szCs w:val="24"/>
              </w:rPr>
              <w:t>Membership Categories</w:t>
            </w:r>
            <w:r w:rsidR="00684886" w:rsidRPr="00684886">
              <w:rPr>
                <w:rFonts w:ascii="Adobe Arabic" w:eastAsia="Adobe Fangsong Std R" w:hAnsi="Adobe Arabic" w:cs="Adobe Arabic"/>
                <w:b/>
                <w:sz w:val="24"/>
                <w:szCs w:val="24"/>
              </w:rPr>
              <w:t xml:space="preserve"> 2013/2014</w:t>
            </w:r>
          </w:p>
        </w:tc>
      </w:tr>
      <w:tr w:rsidR="0085397F" w:rsidRPr="007E5841" w:rsidTr="009F7995">
        <w:tc>
          <w:tcPr>
            <w:tcW w:w="9322" w:type="dxa"/>
            <w:gridSpan w:val="7"/>
            <w:tcBorders>
              <w:top w:val="nil"/>
              <w:left w:val="nil"/>
              <w:bottom w:val="nil"/>
              <w:right w:val="nil"/>
            </w:tcBorders>
          </w:tcPr>
          <w:p w:rsidR="0085397F" w:rsidRPr="00E83EC4" w:rsidRDefault="0085397F" w:rsidP="009F7995">
            <w:pPr>
              <w:rPr>
                <w:rFonts w:ascii="Adobe Arabic" w:eastAsia="Adobe Fangsong Std R" w:hAnsi="Adobe Arabic" w:cs="Adobe Arabic"/>
                <w:i/>
                <w:sz w:val="20"/>
                <w:szCs w:val="20"/>
              </w:rPr>
            </w:pPr>
            <w:r w:rsidRPr="00E83EC4">
              <w:rPr>
                <w:rFonts w:ascii="Adobe Arabic" w:eastAsia="Adobe Fangsong Std R" w:hAnsi="Adobe Arabic" w:cs="Adobe Arabic"/>
                <w:i/>
                <w:sz w:val="20"/>
                <w:szCs w:val="20"/>
              </w:rPr>
              <w:t>Please tick which membership category you are applying for</w:t>
            </w:r>
            <w:r w:rsidR="00E83EC4">
              <w:rPr>
                <w:rFonts w:ascii="Adobe Arabic" w:eastAsia="Adobe Fangsong Std R" w:hAnsi="Adobe Arabic" w:cs="Adobe Arabic"/>
                <w:i/>
                <w:sz w:val="20"/>
                <w:szCs w:val="20"/>
              </w:rPr>
              <w:t>.</w:t>
            </w:r>
          </w:p>
        </w:tc>
      </w:tr>
      <w:tr w:rsidR="0085397F" w:rsidRPr="007E5841" w:rsidTr="009F7995">
        <w:trPr>
          <w:trHeight w:val="129"/>
        </w:trPr>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85397F"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Full Member – Male/Female</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£6</w:t>
            </w:r>
            <w:r w:rsidR="00BB55E3">
              <w:rPr>
                <w:rFonts w:ascii="Adobe Arabic" w:eastAsia="Adobe Fangsong Std R" w:hAnsi="Adobe Arabic" w:cs="Adobe Arabic"/>
                <w:b/>
                <w:sz w:val="24"/>
                <w:szCs w:val="24"/>
              </w:rPr>
              <w:t>25</w:t>
            </w:r>
            <w:r w:rsidRPr="0027199E">
              <w:rPr>
                <w:rFonts w:ascii="Adobe Arabic" w:eastAsia="Adobe Fangsong Std R" w:hAnsi="Adobe Arabic" w:cs="Adobe Arabic"/>
                <w:b/>
                <w:sz w:val="24"/>
                <w:szCs w:val="24"/>
              </w:rPr>
              <w:t>.00</w:t>
            </w:r>
          </w:p>
        </w:tc>
      </w:tr>
      <w:tr w:rsidR="006E76A6" w:rsidRPr="007E5841" w:rsidTr="009F7995">
        <w:trPr>
          <w:trHeight w:val="54"/>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color w:val="0070C0"/>
                <w:sz w:val="16"/>
                <w:szCs w:val="16"/>
              </w:rPr>
            </w:pP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85397F"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Intermediate (28 to 30 years)</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w:t>
            </w:r>
            <w:r w:rsidR="00BB55E3">
              <w:rPr>
                <w:rFonts w:ascii="Adobe Arabic" w:eastAsia="Adobe Fangsong Std R" w:hAnsi="Adobe Arabic" w:cs="Adobe Arabic"/>
                <w:b/>
                <w:sz w:val="24"/>
                <w:szCs w:val="24"/>
              </w:rPr>
              <w:t>505</w:t>
            </w:r>
            <w:r w:rsidRPr="0027199E">
              <w:rPr>
                <w:rFonts w:ascii="Adobe Arabic" w:eastAsia="Adobe Fangsong Std R" w:hAnsi="Adobe Arabic" w:cs="Adobe Arabic"/>
                <w:b/>
                <w:sz w:val="24"/>
                <w:szCs w:val="24"/>
              </w:rPr>
              <w:t>.00</w:t>
            </w:r>
          </w:p>
        </w:tc>
      </w:tr>
      <w:tr w:rsidR="006E76A6" w:rsidRPr="007E5841" w:rsidTr="009F7995">
        <w:trPr>
          <w:trHeight w:val="113"/>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b/>
                <w:color w:val="0070C0"/>
                <w:sz w:val="16"/>
                <w:szCs w:val="16"/>
              </w:rPr>
            </w:pP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85397F"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Intermediate (26 to 27 years)</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w:t>
            </w:r>
            <w:r w:rsidR="00BB55E3">
              <w:rPr>
                <w:rFonts w:ascii="Adobe Arabic" w:eastAsia="Adobe Fangsong Std R" w:hAnsi="Adobe Arabic" w:cs="Adobe Arabic"/>
                <w:b/>
                <w:sz w:val="24"/>
                <w:szCs w:val="24"/>
              </w:rPr>
              <w:t>420</w:t>
            </w:r>
            <w:r w:rsidRPr="0027199E">
              <w:rPr>
                <w:rFonts w:ascii="Adobe Arabic" w:eastAsia="Adobe Fangsong Std R" w:hAnsi="Adobe Arabic" w:cs="Adobe Arabic"/>
                <w:b/>
                <w:sz w:val="24"/>
                <w:szCs w:val="24"/>
              </w:rPr>
              <w:t>.00</w:t>
            </w:r>
          </w:p>
        </w:tc>
      </w:tr>
      <w:tr w:rsidR="006E76A6" w:rsidRPr="007E5841" w:rsidTr="009F7995">
        <w:trPr>
          <w:trHeight w:val="113"/>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b/>
                <w:color w:val="0070C0"/>
                <w:sz w:val="16"/>
                <w:szCs w:val="16"/>
              </w:rPr>
            </w:pP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85397F"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Intermediate (24 to 25 years)</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£3</w:t>
            </w:r>
            <w:r w:rsidR="00BB55E3">
              <w:rPr>
                <w:rFonts w:ascii="Adobe Arabic" w:eastAsia="Adobe Fangsong Std R" w:hAnsi="Adobe Arabic" w:cs="Adobe Arabic"/>
                <w:b/>
                <w:sz w:val="24"/>
                <w:szCs w:val="24"/>
              </w:rPr>
              <w:t>5</w:t>
            </w:r>
            <w:r w:rsidRPr="0027199E">
              <w:rPr>
                <w:rFonts w:ascii="Adobe Arabic" w:eastAsia="Adobe Fangsong Std R" w:hAnsi="Adobe Arabic" w:cs="Adobe Arabic"/>
                <w:b/>
                <w:sz w:val="24"/>
                <w:szCs w:val="24"/>
              </w:rPr>
              <w:t>0.00</w:t>
            </w:r>
          </w:p>
        </w:tc>
      </w:tr>
      <w:tr w:rsidR="006E76A6" w:rsidRPr="007E5841" w:rsidTr="009F7995">
        <w:trPr>
          <w:trHeight w:val="113"/>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b/>
                <w:color w:val="0070C0"/>
                <w:sz w:val="16"/>
                <w:szCs w:val="16"/>
              </w:rPr>
            </w:pP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85397F"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Intermediate (22 to 23 years)</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£2</w:t>
            </w:r>
            <w:r w:rsidR="00BB55E3">
              <w:rPr>
                <w:rFonts w:ascii="Adobe Arabic" w:eastAsia="Adobe Fangsong Std R" w:hAnsi="Adobe Arabic" w:cs="Adobe Arabic"/>
                <w:b/>
                <w:sz w:val="24"/>
                <w:szCs w:val="24"/>
              </w:rPr>
              <w:t>50</w:t>
            </w:r>
            <w:r w:rsidRPr="0027199E">
              <w:rPr>
                <w:rFonts w:ascii="Adobe Arabic" w:eastAsia="Adobe Fangsong Std R" w:hAnsi="Adobe Arabic" w:cs="Adobe Arabic"/>
                <w:b/>
                <w:sz w:val="24"/>
                <w:szCs w:val="24"/>
              </w:rPr>
              <w:t>.00</w:t>
            </w:r>
          </w:p>
        </w:tc>
      </w:tr>
      <w:tr w:rsidR="006E76A6" w:rsidRPr="007E5841" w:rsidTr="009F7995">
        <w:trPr>
          <w:trHeight w:val="113"/>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9F7995" w:rsidP="009F7995">
            <w:pPr>
              <w:pStyle w:val="ListParagraph"/>
              <w:tabs>
                <w:tab w:val="left" w:pos="1128"/>
              </w:tabs>
              <w:rPr>
                <w:rFonts w:ascii="Adobe Arabic" w:eastAsia="Adobe Fangsong Std R" w:hAnsi="Adobe Arabic" w:cs="Adobe Arabic"/>
                <w:b/>
                <w:color w:val="0070C0"/>
                <w:sz w:val="16"/>
                <w:szCs w:val="16"/>
              </w:rPr>
            </w:pPr>
            <w:r w:rsidRPr="009F7995">
              <w:rPr>
                <w:rFonts w:ascii="Adobe Arabic" w:eastAsia="Adobe Fangsong Std R" w:hAnsi="Adobe Arabic" w:cs="Adobe Arabic"/>
                <w:b/>
                <w:color w:val="0070C0"/>
                <w:sz w:val="16"/>
                <w:szCs w:val="16"/>
              </w:rPr>
              <w:tab/>
            </w: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7E5841"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Intermediate (20 to 21 years)</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w:t>
            </w:r>
            <w:r w:rsidR="00BB55E3">
              <w:rPr>
                <w:rFonts w:ascii="Adobe Arabic" w:eastAsia="Adobe Fangsong Std R" w:hAnsi="Adobe Arabic" w:cs="Adobe Arabic"/>
                <w:b/>
                <w:sz w:val="24"/>
                <w:szCs w:val="24"/>
              </w:rPr>
              <w:t>20</w:t>
            </w:r>
            <w:r w:rsidRPr="0027199E">
              <w:rPr>
                <w:rFonts w:ascii="Adobe Arabic" w:eastAsia="Adobe Fangsong Std R" w:hAnsi="Adobe Arabic" w:cs="Adobe Arabic"/>
                <w:b/>
                <w:sz w:val="24"/>
                <w:szCs w:val="24"/>
              </w:rPr>
              <w:t>5.00</w:t>
            </w:r>
          </w:p>
        </w:tc>
      </w:tr>
      <w:tr w:rsidR="006E76A6" w:rsidRPr="009F7995" w:rsidTr="009F7995">
        <w:trPr>
          <w:gridAfter w:val="4"/>
          <w:wAfter w:w="8599" w:type="dxa"/>
          <w:trHeight w:val="113"/>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236" w:type="dxa"/>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b/>
                <w:color w:val="0070C0"/>
                <w:sz w:val="16"/>
                <w:szCs w:val="16"/>
              </w:rPr>
            </w:pPr>
          </w:p>
        </w:tc>
        <w:tc>
          <w:tcPr>
            <w:tcW w:w="236"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7E5841"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Intermediate (17 to 19 years)</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£1</w:t>
            </w:r>
            <w:r w:rsidR="00BB55E3">
              <w:rPr>
                <w:rFonts w:ascii="Adobe Arabic" w:eastAsia="Adobe Fangsong Std R" w:hAnsi="Adobe Arabic" w:cs="Adobe Arabic"/>
                <w:b/>
                <w:sz w:val="24"/>
                <w:szCs w:val="24"/>
              </w:rPr>
              <w:t>8</w:t>
            </w:r>
            <w:r w:rsidRPr="0027199E">
              <w:rPr>
                <w:rFonts w:ascii="Adobe Arabic" w:eastAsia="Adobe Fangsong Std R" w:hAnsi="Adobe Arabic" w:cs="Adobe Arabic"/>
                <w:b/>
                <w:sz w:val="24"/>
                <w:szCs w:val="24"/>
              </w:rPr>
              <w:t>0.00</w:t>
            </w:r>
          </w:p>
        </w:tc>
      </w:tr>
      <w:tr w:rsidR="006E76A6" w:rsidRPr="007E5841" w:rsidTr="009F7995">
        <w:trPr>
          <w:trHeight w:val="113"/>
        </w:trPr>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b/>
                <w:color w:val="0070C0"/>
                <w:sz w:val="16"/>
                <w:szCs w:val="16"/>
              </w:rPr>
            </w:pP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7E5841"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Junior – 16 years or under</w:t>
            </w:r>
          </w:p>
        </w:tc>
        <w:tc>
          <w:tcPr>
            <w:tcW w:w="3400" w:type="dxa"/>
            <w:tcBorders>
              <w:top w:val="nil"/>
              <w:left w:val="nil"/>
              <w:bottom w:val="nil"/>
              <w:right w:val="nil"/>
            </w:tcBorders>
          </w:tcPr>
          <w:p w:rsidR="0085397F" w:rsidRPr="0027199E" w:rsidRDefault="007E5841" w:rsidP="00BB55E3">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w:t>
            </w:r>
            <w:r w:rsidR="00BB55E3">
              <w:rPr>
                <w:rFonts w:ascii="Adobe Arabic" w:eastAsia="Adobe Fangsong Std R" w:hAnsi="Adobe Arabic" w:cs="Adobe Arabic"/>
                <w:b/>
                <w:sz w:val="24"/>
                <w:szCs w:val="24"/>
              </w:rPr>
              <w:t>60</w:t>
            </w:r>
            <w:r w:rsidRPr="0027199E">
              <w:rPr>
                <w:rFonts w:ascii="Adobe Arabic" w:eastAsia="Adobe Fangsong Std R" w:hAnsi="Adobe Arabic" w:cs="Adobe Arabic"/>
                <w:b/>
                <w:sz w:val="24"/>
                <w:szCs w:val="24"/>
              </w:rPr>
              <w:t>.00</w:t>
            </w:r>
          </w:p>
        </w:tc>
      </w:tr>
      <w:tr w:rsidR="006E76A6" w:rsidRPr="007E5841" w:rsidTr="009F7995">
        <w:tc>
          <w:tcPr>
            <w:tcW w:w="251" w:type="dxa"/>
            <w:tcBorders>
              <w:top w:val="single" w:sz="8" w:space="0" w:color="auto"/>
              <w:left w:val="nil"/>
              <w:bottom w:val="single" w:sz="8" w:space="0" w:color="auto"/>
              <w:right w:val="nil"/>
            </w:tcBorders>
          </w:tcPr>
          <w:p w:rsidR="006E76A6" w:rsidRPr="009F7995" w:rsidRDefault="006E76A6" w:rsidP="009F7995">
            <w:pPr>
              <w:rPr>
                <w:rFonts w:ascii="Adobe Arabic" w:eastAsia="Adobe Fangsong Std R" w:hAnsi="Adobe Arabic" w:cs="Adobe Arabic"/>
                <w:sz w:val="16"/>
                <w:szCs w:val="16"/>
              </w:rPr>
            </w:pPr>
          </w:p>
        </w:tc>
        <w:tc>
          <w:tcPr>
            <w:tcW w:w="5671" w:type="dxa"/>
            <w:gridSpan w:val="5"/>
            <w:tcBorders>
              <w:top w:val="nil"/>
              <w:left w:val="nil"/>
              <w:bottom w:val="nil"/>
              <w:right w:val="nil"/>
            </w:tcBorders>
          </w:tcPr>
          <w:p w:rsidR="006E76A6" w:rsidRPr="009F7995" w:rsidRDefault="006E76A6" w:rsidP="009F7995">
            <w:pPr>
              <w:pStyle w:val="ListParagraph"/>
              <w:rPr>
                <w:rFonts w:ascii="Adobe Arabic" w:eastAsia="Adobe Fangsong Std R" w:hAnsi="Adobe Arabic" w:cs="Adobe Arabic"/>
                <w:b/>
                <w:color w:val="0070C0"/>
                <w:sz w:val="16"/>
                <w:szCs w:val="16"/>
              </w:rPr>
            </w:pPr>
          </w:p>
        </w:tc>
        <w:tc>
          <w:tcPr>
            <w:tcW w:w="3400" w:type="dxa"/>
            <w:tcBorders>
              <w:top w:val="nil"/>
              <w:left w:val="nil"/>
              <w:bottom w:val="nil"/>
              <w:right w:val="nil"/>
            </w:tcBorders>
          </w:tcPr>
          <w:p w:rsidR="006E76A6" w:rsidRPr="009F7995" w:rsidRDefault="006E76A6" w:rsidP="009F7995">
            <w:pPr>
              <w:rPr>
                <w:rFonts w:ascii="Adobe Arabic" w:eastAsia="Adobe Fangsong Std R" w:hAnsi="Adobe Arabic" w:cs="Adobe Arabic"/>
                <w:b/>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27199E" w:rsidRDefault="0085397F" w:rsidP="009F7995">
            <w:pPr>
              <w:rPr>
                <w:rFonts w:ascii="Adobe Arabic" w:eastAsia="Adobe Fangsong Std R" w:hAnsi="Adobe Arabic" w:cs="Adobe Arabic"/>
                <w:sz w:val="24"/>
                <w:szCs w:val="24"/>
              </w:rPr>
            </w:pPr>
          </w:p>
        </w:tc>
        <w:tc>
          <w:tcPr>
            <w:tcW w:w="5671" w:type="dxa"/>
            <w:gridSpan w:val="5"/>
            <w:tcBorders>
              <w:top w:val="nil"/>
              <w:left w:val="single" w:sz="8" w:space="0" w:color="auto"/>
              <w:bottom w:val="nil"/>
              <w:right w:val="nil"/>
            </w:tcBorders>
          </w:tcPr>
          <w:p w:rsidR="0085397F" w:rsidRPr="0027199E" w:rsidRDefault="007E5841" w:rsidP="009F7995">
            <w:pPr>
              <w:pStyle w:val="ListParagraph"/>
              <w:numPr>
                <w:ilvl w:val="0"/>
                <w:numId w:val="1"/>
              </w:numPr>
              <w:rPr>
                <w:rFonts w:ascii="Adobe Arabic" w:eastAsia="Adobe Fangsong Std R" w:hAnsi="Adobe Arabic" w:cs="Adobe Arabic"/>
                <w:b/>
                <w:color w:val="0070C0"/>
                <w:sz w:val="24"/>
                <w:szCs w:val="24"/>
              </w:rPr>
            </w:pPr>
            <w:r w:rsidRPr="0027199E">
              <w:rPr>
                <w:rFonts w:ascii="Adobe Arabic" w:eastAsia="Adobe Fangsong Std R" w:hAnsi="Adobe Arabic" w:cs="Adobe Arabic"/>
                <w:b/>
                <w:color w:val="0070C0"/>
                <w:sz w:val="24"/>
                <w:szCs w:val="24"/>
              </w:rPr>
              <w:t>Junior – 12 year or under</w:t>
            </w:r>
          </w:p>
        </w:tc>
        <w:tc>
          <w:tcPr>
            <w:tcW w:w="3400" w:type="dxa"/>
            <w:tcBorders>
              <w:top w:val="nil"/>
              <w:left w:val="nil"/>
              <w:bottom w:val="nil"/>
              <w:right w:val="nil"/>
            </w:tcBorders>
          </w:tcPr>
          <w:p w:rsidR="0085397F" w:rsidRPr="0027199E" w:rsidRDefault="007E5841" w:rsidP="009F7995">
            <w:pPr>
              <w:rPr>
                <w:rFonts w:ascii="Adobe Arabic" w:eastAsia="Adobe Fangsong Std R" w:hAnsi="Adobe Arabic" w:cs="Adobe Arabic"/>
                <w:b/>
                <w:sz w:val="24"/>
                <w:szCs w:val="24"/>
              </w:rPr>
            </w:pPr>
            <w:r w:rsidRPr="0027199E">
              <w:rPr>
                <w:rFonts w:ascii="Adobe Arabic" w:eastAsia="Adobe Fangsong Std R" w:hAnsi="Adobe Arabic" w:cs="Adobe Arabic"/>
                <w:b/>
                <w:sz w:val="24"/>
                <w:szCs w:val="24"/>
              </w:rPr>
              <w:t>FREE</w:t>
            </w:r>
          </w:p>
        </w:tc>
      </w:tr>
      <w:tr w:rsidR="007E5841" w:rsidRPr="007E5841" w:rsidTr="009F7995">
        <w:tc>
          <w:tcPr>
            <w:tcW w:w="251" w:type="dxa"/>
            <w:tcBorders>
              <w:top w:val="single" w:sz="8" w:space="0" w:color="auto"/>
              <w:left w:val="nil"/>
              <w:bottom w:val="single" w:sz="8" w:space="0" w:color="auto"/>
              <w:right w:val="nil"/>
            </w:tcBorders>
          </w:tcPr>
          <w:p w:rsidR="007E5841" w:rsidRPr="007E5841" w:rsidRDefault="007E5841" w:rsidP="009F7995">
            <w:pPr>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6E76A6" w:rsidRDefault="007E5841" w:rsidP="009F7995">
            <w:pPr>
              <w:rPr>
                <w:rFonts w:ascii="Adobe Arabic" w:eastAsia="Adobe Fangsong Std R" w:hAnsi="Adobe Arabic" w:cs="Adobe Arabic"/>
                <w:i/>
                <w:sz w:val="20"/>
                <w:szCs w:val="20"/>
              </w:rPr>
            </w:pPr>
            <w:r w:rsidRPr="007E5841">
              <w:rPr>
                <w:rFonts w:ascii="Adobe Arabic" w:eastAsia="Adobe Fangsong Std R" w:hAnsi="Adobe Arabic" w:cs="Adobe Arabic"/>
                <w:i/>
                <w:sz w:val="20"/>
                <w:szCs w:val="20"/>
              </w:rPr>
              <w:t>All Junior &amp; Intermediate Memberships: Members must be at the required age on or after 1</w:t>
            </w:r>
            <w:r w:rsidRPr="007E5841">
              <w:rPr>
                <w:rFonts w:ascii="Adobe Arabic" w:eastAsia="Adobe Fangsong Std R" w:hAnsi="Adobe Arabic" w:cs="Adobe Arabic"/>
                <w:i/>
                <w:sz w:val="20"/>
                <w:szCs w:val="20"/>
                <w:vertAlign w:val="superscript"/>
              </w:rPr>
              <w:t>st</w:t>
            </w:r>
            <w:r w:rsidRPr="007E5841">
              <w:rPr>
                <w:rFonts w:ascii="Adobe Arabic" w:eastAsia="Adobe Fangsong Std R" w:hAnsi="Adobe Arabic" w:cs="Adobe Arabic"/>
                <w:i/>
                <w:sz w:val="20"/>
                <w:szCs w:val="20"/>
              </w:rPr>
              <w:t xml:space="preserve"> November</w:t>
            </w:r>
          </w:p>
          <w:p w:rsidR="009F7995" w:rsidRPr="009F7995" w:rsidRDefault="009F7995" w:rsidP="009F7995">
            <w:pPr>
              <w:rPr>
                <w:rFonts w:ascii="Adobe Arabic" w:eastAsia="Adobe Fangsong Std R" w:hAnsi="Adobe Arabic" w:cs="Adobe Arabic"/>
                <w:i/>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684886" w:rsidRDefault="0085397F" w:rsidP="009F7995">
            <w:pPr>
              <w:rPr>
                <w:rFonts w:ascii="Adobe Arabic" w:eastAsia="Adobe Fangsong Std R" w:hAnsi="Adobe Arabic" w:cs="Adobe Arabic"/>
                <w:color w:val="0070C0"/>
                <w:sz w:val="20"/>
                <w:szCs w:val="20"/>
              </w:rPr>
            </w:pPr>
          </w:p>
        </w:tc>
        <w:tc>
          <w:tcPr>
            <w:tcW w:w="5671" w:type="dxa"/>
            <w:gridSpan w:val="5"/>
            <w:tcBorders>
              <w:top w:val="nil"/>
              <w:left w:val="single" w:sz="8" w:space="0" w:color="auto"/>
              <w:bottom w:val="nil"/>
              <w:right w:val="nil"/>
            </w:tcBorders>
          </w:tcPr>
          <w:p w:rsidR="0085397F" w:rsidRPr="009F7995" w:rsidRDefault="007E5841" w:rsidP="00BB55E3">
            <w:pPr>
              <w:pStyle w:val="ListParagraph"/>
              <w:numPr>
                <w:ilvl w:val="0"/>
                <w:numId w:val="1"/>
              </w:numPr>
              <w:rPr>
                <w:rFonts w:ascii="Adobe Arabic" w:eastAsia="Adobe Fangsong Std R" w:hAnsi="Adobe Arabic" w:cs="Adobe Arabic"/>
                <w:b/>
                <w:color w:val="0070C0"/>
                <w:sz w:val="24"/>
                <w:szCs w:val="24"/>
              </w:rPr>
            </w:pPr>
            <w:r w:rsidRPr="009F7995">
              <w:rPr>
                <w:rFonts w:ascii="Adobe Arabic" w:eastAsia="Adobe Fangsong Std R" w:hAnsi="Adobe Arabic" w:cs="Adobe Arabic"/>
                <w:b/>
                <w:color w:val="0070C0"/>
                <w:sz w:val="24"/>
                <w:szCs w:val="24"/>
              </w:rPr>
              <w:t xml:space="preserve">Associate Member </w:t>
            </w:r>
          </w:p>
        </w:tc>
        <w:tc>
          <w:tcPr>
            <w:tcW w:w="3400" w:type="dxa"/>
            <w:tcBorders>
              <w:top w:val="nil"/>
              <w:left w:val="nil"/>
              <w:bottom w:val="nil"/>
              <w:right w:val="nil"/>
            </w:tcBorders>
          </w:tcPr>
          <w:p w:rsidR="0085397F" w:rsidRPr="009F7995" w:rsidRDefault="007E5841" w:rsidP="00BB55E3">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w:t>
            </w:r>
            <w:r w:rsidR="00BB55E3">
              <w:rPr>
                <w:rFonts w:ascii="Adobe Arabic" w:eastAsia="Adobe Fangsong Std R" w:hAnsi="Adobe Arabic" w:cs="Adobe Arabic"/>
                <w:b/>
                <w:sz w:val="24"/>
                <w:szCs w:val="24"/>
              </w:rPr>
              <w:t>405</w:t>
            </w:r>
            <w:r w:rsidRPr="009F7995">
              <w:rPr>
                <w:rFonts w:ascii="Adobe Arabic" w:eastAsia="Adobe Fangsong Std R" w:hAnsi="Adobe Arabic" w:cs="Adobe Arabic"/>
                <w:b/>
                <w:sz w:val="24"/>
                <w:szCs w:val="24"/>
              </w:rPr>
              <w:t>.00</w:t>
            </w:r>
          </w:p>
        </w:tc>
      </w:tr>
      <w:tr w:rsidR="007E5841" w:rsidRPr="007E5841" w:rsidTr="009F7995">
        <w:tc>
          <w:tcPr>
            <w:tcW w:w="251" w:type="dxa"/>
            <w:tcBorders>
              <w:top w:val="single" w:sz="8" w:space="0" w:color="auto"/>
              <w:left w:val="nil"/>
              <w:bottom w:val="single" w:sz="8" w:space="0" w:color="auto"/>
              <w:right w:val="nil"/>
            </w:tcBorders>
          </w:tcPr>
          <w:p w:rsidR="007E5841" w:rsidRPr="007E5841" w:rsidRDefault="007E5841" w:rsidP="009F7995">
            <w:pPr>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6E76A6" w:rsidRDefault="00E83EC4" w:rsidP="009F7995">
            <w:pPr>
              <w:rPr>
                <w:rFonts w:ascii="Adobe Arabic" w:eastAsia="Adobe Fangsong Std R" w:hAnsi="Adobe Arabic" w:cs="Adobe Arabic"/>
                <w:i/>
                <w:sz w:val="20"/>
                <w:szCs w:val="20"/>
              </w:rPr>
            </w:pPr>
            <w:r>
              <w:rPr>
                <w:rFonts w:ascii="Adobe Arabic" w:eastAsia="Adobe Fangsong Std R" w:hAnsi="Adobe Arabic" w:cs="Adobe Arabic"/>
                <w:i/>
                <w:sz w:val="20"/>
                <w:szCs w:val="20"/>
              </w:rPr>
              <w:t xml:space="preserve">An Associate Member must be a member of a golf club affiliated to the English, Welsh or Scottish Golf Union, which is more than </w:t>
            </w:r>
            <w:r>
              <w:rPr>
                <w:rFonts w:ascii="Adobe Arabic" w:eastAsia="Adobe Fangsong Std R" w:hAnsi="Adobe Arabic" w:cs="Adobe Arabic"/>
                <w:b/>
                <w:i/>
                <w:sz w:val="20"/>
                <w:szCs w:val="20"/>
              </w:rPr>
              <w:t xml:space="preserve">10 miles </w:t>
            </w:r>
            <w:r>
              <w:rPr>
                <w:rFonts w:ascii="Adobe Arabic" w:eastAsia="Adobe Fangsong Std R" w:hAnsi="Adobe Arabic" w:cs="Adobe Arabic"/>
                <w:i/>
                <w:sz w:val="20"/>
                <w:szCs w:val="20"/>
              </w:rPr>
              <w:t>by road from Kirkby Lonsdale Golf Club. Associate members will be able to participate in the full activities of the Golf Club, but will not be allowed to play in Board Competitions or Club Knockouts.</w:t>
            </w:r>
          </w:p>
          <w:p w:rsidR="009F7995" w:rsidRPr="009F7995" w:rsidRDefault="009F7995" w:rsidP="009F7995">
            <w:pPr>
              <w:rPr>
                <w:rFonts w:ascii="Adobe Arabic" w:eastAsia="Adobe Fangsong Std R" w:hAnsi="Adobe Arabic" w:cs="Adobe Arabic"/>
                <w:i/>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7E5841" w:rsidRDefault="0085397F" w:rsidP="009F7995">
            <w:pPr>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85397F" w:rsidRPr="009F7995" w:rsidRDefault="007E5841" w:rsidP="00BB55E3">
            <w:pPr>
              <w:pStyle w:val="ListParagraph"/>
              <w:numPr>
                <w:ilvl w:val="0"/>
                <w:numId w:val="1"/>
              </w:numPr>
              <w:rPr>
                <w:rFonts w:ascii="Adobe Arabic" w:eastAsia="Adobe Fangsong Std R" w:hAnsi="Adobe Arabic" w:cs="Adobe Arabic"/>
                <w:b/>
                <w:color w:val="0070C0"/>
                <w:sz w:val="24"/>
                <w:szCs w:val="24"/>
              </w:rPr>
            </w:pPr>
            <w:r w:rsidRPr="009F7995">
              <w:rPr>
                <w:rFonts w:ascii="Adobe Arabic" w:eastAsia="Adobe Fangsong Std R" w:hAnsi="Adobe Arabic" w:cs="Adobe Arabic"/>
                <w:b/>
                <w:color w:val="0070C0"/>
                <w:sz w:val="24"/>
                <w:szCs w:val="24"/>
              </w:rPr>
              <w:t xml:space="preserve">Long Distance Associate Member </w:t>
            </w:r>
          </w:p>
        </w:tc>
        <w:tc>
          <w:tcPr>
            <w:tcW w:w="3400" w:type="dxa"/>
            <w:tcBorders>
              <w:top w:val="nil"/>
              <w:left w:val="nil"/>
              <w:bottom w:val="nil"/>
              <w:right w:val="nil"/>
            </w:tcBorders>
          </w:tcPr>
          <w:p w:rsidR="0085397F" w:rsidRPr="009F7995" w:rsidRDefault="007E5841" w:rsidP="00BB55E3">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£2</w:t>
            </w:r>
            <w:r w:rsidR="00BB55E3">
              <w:rPr>
                <w:rFonts w:ascii="Adobe Arabic" w:eastAsia="Adobe Fangsong Std R" w:hAnsi="Adobe Arabic" w:cs="Adobe Arabic"/>
                <w:b/>
                <w:sz w:val="24"/>
                <w:szCs w:val="24"/>
              </w:rPr>
              <w:t>9</w:t>
            </w:r>
            <w:r w:rsidRPr="009F7995">
              <w:rPr>
                <w:rFonts w:ascii="Adobe Arabic" w:eastAsia="Adobe Fangsong Std R" w:hAnsi="Adobe Arabic" w:cs="Adobe Arabic"/>
                <w:b/>
                <w:sz w:val="24"/>
                <w:szCs w:val="24"/>
              </w:rPr>
              <w:t>0.00</w:t>
            </w:r>
          </w:p>
        </w:tc>
      </w:tr>
      <w:tr w:rsidR="007E5841" w:rsidRPr="007E5841" w:rsidTr="009F7995">
        <w:tc>
          <w:tcPr>
            <w:tcW w:w="251" w:type="dxa"/>
            <w:tcBorders>
              <w:top w:val="single" w:sz="8" w:space="0" w:color="auto"/>
              <w:left w:val="nil"/>
              <w:bottom w:val="single" w:sz="8" w:space="0" w:color="auto"/>
              <w:right w:val="nil"/>
            </w:tcBorders>
          </w:tcPr>
          <w:p w:rsidR="007E5841" w:rsidRPr="007E5841" w:rsidRDefault="007E5841" w:rsidP="009F7995">
            <w:pPr>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6E76A6" w:rsidRDefault="00E83EC4" w:rsidP="009F7995">
            <w:pPr>
              <w:rPr>
                <w:rFonts w:ascii="Adobe Arabic" w:eastAsia="Adobe Fangsong Std R" w:hAnsi="Adobe Arabic" w:cs="Adobe Arabic"/>
                <w:i/>
                <w:sz w:val="20"/>
                <w:szCs w:val="20"/>
              </w:rPr>
            </w:pPr>
            <w:r>
              <w:rPr>
                <w:rFonts w:ascii="Adobe Arabic" w:eastAsia="Adobe Fangsong Std R" w:hAnsi="Adobe Arabic" w:cs="Adobe Arabic"/>
                <w:i/>
                <w:sz w:val="20"/>
                <w:szCs w:val="20"/>
              </w:rPr>
              <w:t xml:space="preserve">A Long Distance Associate Member must be a member of a golf club affiliated to the English, Welsh or Scottish Golf Union, which is more than </w:t>
            </w:r>
            <w:r>
              <w:rPr>
                <w:rFonts w:ascii="Adobe Arabic" w:eastAsia="Adobe Fangsong Std R" w:hAnsi="Adobe Arabic" w:cs="Adobe Arabic"/>
                <w:b/>
                <w:i/>
                <w:sz w:val="20"/>
                <w:szCs w:val="20"/>
              </w:rPr>
              <w:t xml:space="preserve">30 miles </w:t>
            </w:r>
            <w:r>
              <w:rPr>
                <w:rFonts w:ascii="Adobe Arabic" w:eastAsia="Adobe Fangsong Std R" w:hAnsi="Adobe Arabic" w:cs="Adobe Arabic"/>
                <w:i/>
                <w:sz w:val="20"/>
                <w:szCs w:val="20"/>
              </w:rPr>
              <w:t>by road from Kirkby Lonsdale Golf Club. Long Distance Associate Members will not be permitted to participate in Club Competitions.</w:t>
            </w:r>
          </w:p>
          <w:p w:rsidR="009F7995" w:rsidRPr="009F7995" w:rsidRDefault="009F7995" w:rsidP="009F7995">
            <w:pPr>
              <w:rPr>
                <w:rFonts w:ascii="Adobe Arabic" w:eastAsia="Adobe Fangsong Std R" w:hAnsi="Adobe Arabic" w:cs="Adobe Arabic"/>
                <w:i/>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7E5841" w:rsidRDefault="0085397F" w:rsidP="009F7995">
            <w:pPr>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85397F" w:rsidRPr="009F7995" w:rsidRDefault="007E5841" w:rsidP="009F7995">
            <w:pPr>
              <w:pStyle w:val="ListParagraph"/>
              <w:numPr>
                <w:ilvl w:val="0"/>
                <w:numId w:val="1"/>
              </w:numPr>
              <w:rPr>
                <w:rFonts w:ascii="Adobe Arabic" w:eastAsia="Adobe Fangsong Std R" w:hAnsi="Adobe Arabic" w:cs="Adobe Arabic"/>
                <w:b/>
                <w:color w:val="0070C0"/>
                <w:sz w:val="24"/>
                <w:szCs w:val="24"/>
              </w:rPr>
            </w:pPr>
            <w:r w:rsidRPr="009F7995">
              <w:rPr>
                <w:rFonts w:ascii="Adobe Arabic" w:eastAsia="Adobe Fangsong Std R" w:hAnsi="Adobe Arabic" w:cs="Adobe Arabic"/>
                <w:b/>
                <w:color w:val="0070C0"/>
                <w:sz w:val="24"/>
                <w:szCs w:val="24"/>
              </w:rPr>
              <w:t>Country Member</w:t>
            </w:r>
          </w:p>
        </w:tc>
        <w:tc>
          <w:tcPr>
            <w:tcW w:w="3400" w:type="dxa"/>
            <w:tcBorders>
              <w:top w:val="nil"/>
              <w:left w:val="nil"/>
              <w:bottom w:val="nil"/>
              <w:right w:val="nil"/>
            </w:tcBorders>
          </w:tcPr>
          <w:p w:rsidR="0085397F" w:rsidRPr="009F7995" w:rsidRDefault="007E5841" w:rsidP="00BB55E3">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£1</w:t>
            </w:r>
            <w:r w:rsidR="00BB55E3">
              <w:rPr>
                <w:rFonts w:ascii="Adobe Arabic" w:eastAsia="Adobe Fangsong Std R" w:hAnsi="Adobe Arabic" w:cs="Adobe Arabic"/>
                <w:b/>
                <w:sz w:val="24"/>
                <w:szCs w:val="24"/>
              </w:rPr>
              <w:t>10</w:t>
            </w:r>
            <w:r w:rsidRPr="009F7995">
              <w:rPr>
                <w:rFonts w:ascii="Adobe Arabic" w:eastAsia="Adobe Fangsong Std R" w:hAnsi="Adobe Arabic" w:cs="Adobe Arabic"/>
                <w:b/>
                <w:sz w:val="24"/>
                <w:szCs w:val="24"/>
              </w:rPr>
              <w:t>.00</w:t>
            </w:r>
          </w:p>
        </w:tc>
      </w:tr>
      <w:tr w:rsidR="007E5841" w:rsidRPr="007E5841" w:rsidTr="009F7995">
        <w:trPr>
          <w:trHeight w:val="199"/>
        </w:trPr>
        <w:tc>
          <w:tcPr>
            <w:tcW w:w="251" w:type="dxa"/>
            <w:tcBorders>
              <w:top w:val="single" w:sz="8" w:space="0" w:color="auto"/>
              <w:left w:val="nil"/>
              <w:bottom w:val="single" w:sz="8" w:space="0" w:color="auto"/>
              <w:right w:val="nil"/>
            </w:tcBorders>
          </w:tcPr>
          <w:p w:rsidR="007E5841" w:rsidRPr="009F7995" w:rsidRDefault="007E5841" w:rsidP="009F7995">
            <w:pPr>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B372A4" w:rsidRPr="009F7995" w:rsidRDefault="00E83EC4" w:rsidP="009F7995">
            <w:pPr>
              <w:rPr>
                <w:rFonts w:ascii="Adobe Arabic" w:eastAsia="Adobe Fangsong Std R" w:hAnsi="Adobe Arabic" w:cs="Adobe Arabic"/>
                <w:i/>
                <w:sz w:val="20"/>
                <w:szCs w:val="20"/>
              </w:rPr>
            </w:pPr>
            <w:r w:rsidRPr="009F7995">
              <w:rPr>
                <w:rFonts w:ascii="Adobe Arabic" w:eastAsia="Adobe Fangsong Std R" w:hAnsi="Adobe Arabic" w:cs="Adobe Arabic"/>
                <w:i/>
                <w:sz w:val="20"/>
                <w:szCs w:val="20"/>
              </w:rPr>
              <w:t>A Country Member must be a member of a golf club affiliated to the English, Welsh or Scottish Golf Union, and has an</w:t>
            </w:r>
            <w:r w:rsidR="00B372A4" w:rsidRPr="009F7995">
              <w:rPr>
                <w:rFonts w:ascii="Adobe Arabic" w:eastAsia="Adobe Fangsong Std R" w:hAnsi="Adobe Arabic" w:cs="Adobe Arabic"/>
                <w:i/>
                <w:sz w:val="20"/>
                <w:szCs w:val="20"/>
              </w:rPr>
              <w:t xml:space="preserve"> allowance of 15 rounds of golf.</w:t>
            </w:r>
          </w:p>
          <w:p w:rsidR="009F7995" w:rsidRPr="009F7995" w:rsidRDefault="009F7995" w:rsidP="009F7995">
            <w:pPr>
              <w:rPr>
                <w:rFonts w:ascii="Adobe Arabic" w:eastAsia="Adobe Fangsong Std R" w:hAnsi="Adobe Arabic" w:cs="Adobe Arabic"/>
                <w:sz w:val="16"/>
                <w:szCs w:val="16"/>
              </w:rPr>
            </w:pPr>
          </w:p>
        </w:tc>
      </w:tr>
      <w:tr w:rsidR="0085397F" w:rsidRPr="007E5841" w:rsidTr="009F7995">
        <w:tc>
          <w:tcPr>
            <w:tcW w:w="251" w:type="dxa"/>
            <w:tcBorders>
              <w:top w:val="single" w:sz="8" w:space="0" w:color="auto"/>
              <w:left w:val="single" w:sz="8" w:space="0" w:color="auto"/>
              <w:bottom w:val="single" w:sz="8" w:space="0" w:color="auto"/>
              <w:right w:val="single" w:sz="8" w:space="0" w:color="auto"/>
            </w:tcBorders>
          </w:tcPr>
          <w:p w:rsidR="0085397F" w:rsidRPr="007E5841" w:rsidRDefault="0085397F" w:rsidP="009F7995">
            <w:pPr>
              <w:rPr>
                <w:rFonts w:ascii="Adobe Arabic" w:eastAsia="Adobe Fangsong Std R" w:hAnsi="Adobe Arabic" w:cs="Adobe Arabic"/>
                <w:sz w:val="20"/>
                <w:szCs w:val="20"/>
              </w:rPr>
            </w:pPr>
          </w:p>
        </w:tc>
        <w:tc>
          <w:tcPr>
            <w:tcW w:w="5671" w:type="dxa"/>
            <w:gridSpan w:val="5"/>
            <w:tcBorders>
              <w:top w:val="nil"/>
              <w:left w:val="single" w:sz="8" w:space="0" w:color="auto"/>
              <w:bottom w:val="nil"/>
              <w:right w:val="nil"/>
            </w:tcBorders>
          </w:tcPr>
          <w:p w:rsidR="0085397F" w:rsidRPr="009F7995" w:rsidRDefault="007E5841" w:rsidP="009F7995">
            <w:pPr>
              <w:pStyle w:val="ListParagraph"/>
              <w:numPr>
                <w:ilvl w:val="0"/>
                <w:numId w:val="1"/>
              </w:numPr>
              <w:rPr>
                <w:rFonts w:ascii="Adobe Arabic" w:eastAsia="Adobe Fangsong Std R" w:hAnsi="Adobe Arabic" w:cs="Adobe Arabic"/>
                <w:b/>
                <w:color w:val="FF0000"/>
                <w:sz w:val="24"/>
                <w:szCs w:val="24"/>
              </w:rPr>
            </w:pPr>
            <w:r w:rsidRPr="009F7995">
              <w:rPr>
                <w:rFonts w:ascii="Adobe Arabic" w:eastAsia="Adobe Fangsong Std R" w:hAnsi="Adobe Arabic" w:cs="Adobe Arabic"/>
                <w:b/>
                <w:color w:val="FF0000"/>
                <w:sz w:val="24"/>
                <w:szCs w:val="24"/>
              </w:rPr>
              <w:t>Other Member</w:t>
            </w:r>
          </w:p>
        </w:tc>
        <w:tc>
          <w:tcPr>
            <w:tcW w:w="3400" w:type="dxa"/>
            <w:tcBorders>
              <w:top w:val="nil"/>
              <w:left w:val="nil"/>
              <w:bottom w:val="nil"/>
              <w:right w:val="nil"/>
            </w:tcBorders>
          </w:tcPr>
          <w:p w:rsidR="0085397F" w:rsidRPr="009F7995" w:rsidRDefault="007E5841" w:rsidP="009F7995">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      .00</w:t>
            </w:r>
          </w:p>
        </w:tc>
      </w:tr>
      <w:tr w:rsidR="007E5841" w:rsidRPr="007E5841" w:rsidTr="009F7995">
        <w:tc>
          <w:tcPr>
            <w:tcW w:w="251" w:type="dxa"/>
            <w:tcBorders>
              <w:top w:val="single" w:sz="8" w:space="0" w:color="auto"/>
              <w:left w:val="nil"/>
              <w:bottom w:val="nil"/>
              <w:right w:val="nil"/>
            </w:tcBorders>
          </w:tcPr>
          <w:p w:rsidR="007E5841" w:rsidRPr="007E5841" w:rsidRDefault="007E5841" w:rsidP="009F7995">
            <w:pPr>
              <w:rPr>
                <w:rFonts w:ascii="Adobe Arabic" w:eastAsia="Adobe Fangsong Std R" w:hAnsi="Adobe Arabic" w:cs="Adobe Arabic"/>
                <w:sz w:val="20"/>
                <w:szCs w:val="20"/>
              </w:rPr>
            </w:pPr>
          </w:p>
        </w:tc>
        <w:tc>
          <w:tcPr>
            <w:tcW w:w="9071" w:type="dxa"/>
            <w:gridSpan w:val="6"/>
            <w:tcBorders>
              <w:top w:val="nil"/>
              <w:left w:val="nil"/>
              <w:bottom w:val="nil"/>
              <w:right w:val="nil"/>
            </w:tcBorders>
          </w:tcPr>
          <w:p w:rsidR="007E5841" w:rsidRDefault="00B372A4" w:rsidP="009F7995">
            <w:pPr>
              <w:rPr>
                <w:rFonts w:ascii="Adobe Arabic" w:eastAsia="Adobe Fangsong Std R" w:hAnsi="Adobe Arabic" w:cs="Adobe Arabic"/>
                <w:i/>
                <w:sz w:val="20"/>
                <w:szCs w:val="20"/>
              </w:rPr>
            </w:pPr>
            <w:r>
              <w:rPr>
                <w:rFonts w:ascii="Adobe Arabic" w:eastAsia="Adobe Fangsong Std R" w:hAnsi="Adobe Arabic" w:cs="Adobe Arabic"/>
                <w:i/>
                <w:sz w:val="20"/>
                <w:szCs w:val="20"/>
              </w:rPr>
              <w:t>This section is to be used in partnership with any offer that KLGC is operating throughout the year. For office use only.</w:t>
            </w:r>
          </w:p>
          <w:p w:rsidR="006E76A6" w:rsidRPr="00B372A4" w:rsidRDefault="006E76A6" w:rsidP="009F7995">
            <w:pPr>
              <w:rPr>
                <w:rFonts w:ascii="Adobe Arabic" w:eastAsia="Adobe Fangsong Std R" w:hAnsi="Adobe Arabic" w:cs="Adobe Arabic"/>
                <w:i/>
                <w:sz w:val="20"/>
                <w:szCs w:val="20"/>
              </w:rPr>
            </w:pPr>
          </w:p>
        </w:tc>
      </w:tr>
      <w:tr w:rsidR="006E76A6" w:rsidRPr="007E5841" w:rsidTr="009F7995">
        <w:trPr>
          <w:trHeight w:val="674"/>
        </w:trPr>
        <w:tc>
          <w:tcPr>
            <w:tcW w:w="9322" w:type="dxa"/>
            <w:gridSpan w:val="7"/>
            <w:tcBorders>
              <w:top w:val="nil"/>
              <w:left w:val="nil"/>
              <w:bottom w:val="nil"/>
              <w:right w:val="nil"/>
            </w:tcBorders>
          </w:tcPr>
          <w:p w:rsidR="006E76A6" w:rsidRPr="006E76A6" w:rsidRDefault="006E76A6" w:rsidP="009F7995">
            <w:pPr>
              <w:jc w:val="center"/>
              <w:rPr>
                <w:rFonts w:ascii="Adobe Arabic" w:eastAsia="Adobe Fangsong Std R" w:hAnsi="Adobe Arabic" w:cs="Adobe Arabic"/>
                <w:b/>
                <w:sz w:val="20"/>
                <w:szCs w:val="20"/>
              </w:rPr>
            </w:pPr>
            <w:r w:rsidRPr="006E76A6">
              <w:rPr>
                <w:rFonts w:ascii="Adobe Arabic" w:eastAsia="Adobe Fangsong Std R" w:hAnsi="Adobe Arabic" w:cs="Adobe Arabic"/>
                <w:b/>
                <w:sz w:val="20"/>
                <w:szCs w:val="20"/>
              </w:rPr>
              <w:t>Please complete the above form in full and return to the address below.</w:t>
            </w:r>
          </w:p>
          <w:p w:rsidR="006E76A6" w:rsidRPr="006E76A6" w:rsidRDefault="006E76A6" w:rsidP="009F7995">
            <w:pPr>
              <w:jc w:val="center"/>
              <w:rPr>
                <w:rFonts w:ascii="Adobe Arabic" w:eastAsia="Adobe Fangsong Std R" w:hAnsi="Adobe Arabic" w:cs="Adobe Arabic"/>
                <w:b/>
                <w:sz w:val="20"/>
                <w:szCs w:val="20"/>
              </w:rPr>
            </w:pPr>
            <w:r w:rsidRPr="006E76A6">
              <w:rPr>
                <w:rFonts w:ascii="Adobe Arabic" w:eastAsia="Adobe Fangsong Std R" w:hAnsi="Adobe Arabic" w:cs="Adobe Arabic"/>
                <w:b/>
                <w:sz w:val="20"/>
                <w:szCs w:val="20"/>
              </w:rPr>
              <w:t>Your application will be processed by the club who will then advise you.</w:t>
            </w:r>
          </w:p>
          <w:p w:rsidR="006E76A6" w:rsidRPr="007E5841" w:rsidRDefault="006E76A6" w:rsidP="009F7995">
            <w:pPr>
              <w:jc w:val="center"/>
              <w:rPr>
                <w:rFonts w:ascii="Adobe Arabic" w:eastAsia="Adobe Fangsong Std R" w:hAnsi="Adobe Arabic" w:cs="Adobe Arabic"/>
                <w:sz w:val="20"/>
                <w:szCs w:val="20"/>
              </w:rPr>
            </w:pPr>
            <w:r w:rsidRPr="006E76A6">
              <w:rPr>
                <w:rFonts w:ascii="Adobe Arabic" w:eastAsia="Adobe Fangsong Std R" w:hAnsi="Adobe Arabic" w:cs="Adobe Arabic"/>
                <w:b/>
                <w:sz w:val="20"/>
                <w:szCs w:val="20"/>
              </w:rPr>
              <w:t>Upon joining please refer to point 4 on page 2 of the Clubs Articles of Association regarding liability of members.</w:t>
            </w:r>
          </w:p>
        </w:tc>
      </w:tr>
      <w:tr w:rsidR="0085397F" w:rsidRPr="007E5841" w:rsidTr="009F7995">
        <w:tc>
          <w:tcPr>
            <w:tcW w:w="4785" w:type="dxa"/>
            <w:gridSpan w:val="5"/>
            <w:tcBorders>
              <w:top w:val="nil"/>
              <w:left w:val="nil"/>
              <w:bottom w:val="nil"/>
              <w:right w:val="nil"/>
            </w:tcBorders>
          </w:tcPr>
          <w:p w:rsidR="0085397F" w:rsidRPr="007E5841" w:rsidRDefault="0085397F" w:rsidP="009F7995">
            <w:pPr>
              <w:rPr>
                <w:rFonts w:ascii="Adobe Arabic" w:eastAsia="Adobe Fangsong Std R" w:hAnsi="Adobe Arabic" w:cs="Adobe Arabic"/>
                <w:sz w:val="20"/>
                <w:szCs w:val="20"/>
              </w:rPr>
            </w:pPr>
          </w:p>
        </w:tc>
        <w:tc>
          <w:tcPr>
            <w:tcW w:w="4537" w:type="dxa"/>
            <w:gridSpan w:val="2"/>
            <w:tcBorders>
              <w:top w:val="nil"/>
              <w:left w:val="nil"/>
              <w:bottom w:val="nil"/>
              <w:right w:val="nil"/>
            </w:tcBorders>
          </w:tcPr>
          <w:p w:rsidR="0085397F" w:rsidRPr="007E5841" w:rsidRDefault="0085397F" w:rsidP="009F7995">
            <w:pPr>
              <w:rPr>
                <w:rFonts w:ascii="Adobe Arabic" w:eastAsia="Adobe Fangsong Std R" w:hAnsi="Adobe Arabic" w:cs="Adobe Arabic"/>
                <w:sz w:val="20"/>
                <w:szCs w:val="20"/>
              </w:rPr>
            </w:pPr>
          </w:p>
        </w:tc>
      </w:tr>
      <w:tr w:rsidR="0085397F" w:rsidRPr="009F7995" w:rsidTr="009F7995">
        <w:tc>
          <w:tcPr>
            <w:tcW w:w="4785" w:type="dxa"/>
            <w:gridSpan w:val="5"/>
            <w:tcBorders>
              <w:top w:val="nil"/>
              <w:left w:val="nil"/>
              <w:right w:val="nil"/>
            </w:tcBorders>
          </w:tcPr>
          <w:p w:rsidR="0085397F" w:rsidRPr="009F7995" w:rsidRDefault="00684886" w:rsidP="009F7995">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Signature:</w:t>
            </w:r>
          </w:p>
        </w:tc>
        <w:tc>
          <w:tcPr>
            <w:tcW w:w="4537" w:type="dxa"/>
            <w:gridSpan w:val="2"/>
            <w:tcBorders>
              <w:top w:val="nil"/>
              <w:left w:val="nil"/>
              <w:right w:val="nil"/>
            </w:tcBorders>
          </w:tcPr>
          <w:p w:rsidR="0085397F" w:rsidRPr="009F7995" w:rsidRDefault="00684886" w:rsidP="009F7995">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Date:</w:t>
            </w:r>
          </w:p>
        </w:tc>
      </w:tr>
      <w:tr w:rsidR="0085397F" w:rsidRPr="009F7995" w:rsidTr="009F7995">
        <w:trPr>
          <w:trHeight w:val="64"/>
        </w:trPr>
        <w:tc>
          <w:tcPr>
            <w:tcW w:w="4785" w:type="dxa"/>
            <w:gridSpan w:val="5"/>
            <w:tcBorders>
              <w:left w:val="nil"/>
              <w:right w:val="nil"/>
            </w:tcBorders>
          </w:tcPr>
          <w:p w:rsidR="0085397F" w:rsidRPr="009F7995" w:rsidRDefault="00684886" w:rsidP="009F7995">
            <w:pPr>
              <w:rPr>
                <w:rFonts w:ascii="Adobe Arabic" w:eastAsia="Adobe Fangsong Std R" w:hAnsi="Adobe Arabic" w:cs="Adobe Arabic"/>
                <w:b/>
                <w:sz w:val="24"/>
                <w:szCs w:val="24"/>
              </w:rPr>
            </w:pPr>
            <w:r w:rsidRPr="009F7995">
              <w:rPr>
                <w:rFonts w:ascii="Adobe Arabic" w:eastAsia="Adobe Fangsong Std R" w:hAnsi="Adobe Arabic" w:cs="Adobe Arabic"/>
                <w:b/>
                <w:sz w:val="24"/>
                <w:szCs w:val="24"/>
              </w:rPr>
              <w:t>Proposer:</w:t>
            </w:r>
          </w:p>
        </w:tc>
        <w:tc>
          <w:tcPr>
            <w:tcW w:w="4537" w:type="dxa"/>
            <w:gridSpan w:val="2"/>
            <w:tcBorders>
              <w:left w:val="nil"/>
              <w:right w:val="nil"/>
            </w:tcBorders>
          </w:tcPr>
          <w:p w:rsidR="0085397F" w:rsidRPr="009F7995" w:rsidRDefault="00684886" w:rsidP="009F7995">
            <w:pPr>
              <w:rPr>
                <w:rFonts w:ascii="Adobe Arabic" w:eastAsia="Adobe Fangsong Std R" w:hAnsi="Adobe Arabic" w:cs="Adobe Arabic"/>
                <w:b/>
                <w:sz w:val="24"/>
                <w:szCs w:val="24"/>
              </w:rPr>
            </w:pPr>
            <w:proofErr w:type="spellStart"/>
            <w:r w:rsidRPr="009F7995">
              <w:rPr>
                <w:rFonts w:ascii="Adobe Arabic" w:eastAsia="Adobe Fangsong Std R" w:hAnsi="Adobe Arabic" w:cs="Adobe Arabic"/>
                <w:b/>
                <w:sz w:val="24"/>
                <w:szCs w:val="24"/>
              </w:rPr>
              <w:t>Seconder</w:t>
            </w:r>
            <w:proofErr w:type="spellEnd"/>
            <w:r w:rsidRPr="009F7995">
              <w:rPr>
                <w:rFonts w:ascii="Adobe Arabic" w:eastAsia="Adobe Fangsong Std R" w:hAnsi="Adobe Arabic" w:cs="Adobe Arabic"/>
                <w:b/>
                <w:sz w:val="24"/>
                <w:szCs w:val="24"/>
              </w:rPr>
              <w:t>:</w:t>
            </w:r>
          </w:p>
        </w:tc>
      </w:tr>
    </w:tbl>
    <w:p w:rsidR="000D1F47" w:rsidRPr="007E5841" w:rsidRDefault="000D1F47" w:rsidP="00684886">
      <w:pPr>
        <w:rPr>
          <w:rFonts w:ascii="Adobe Arabic" w:eastAsia="Adobe Fangsong Std R" w:hAnsi="Adobe Arabic" w:cs="Adobe Arabic"/>
          <w:sz w:val="20"/>
          <w:szCs w:val="20"/>
        </w:rPr>
      </w:pPr>
    </w:p>
    <w:sectPr w:rsidR="000D1F47" w:rsidRPr="007E5841" w:rsidSect="000D1F4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74" w:rsidRDefault="004E1474" w:rsidP="00684886">
      <w:pPr>
        <w:spacing w:after="0" w:line="240" w:lineRule="auto"/>
      </w:pPr>
      <w:r>
        <w:separator/>
      </w:r>
    </w:p>
  </w:endnote>
  <w:endnote w:type="continuationSeparator" w:id="0">
    <w:p w:rsidR="004E1474" w:rsidRDefault="004E1474" w:rsidP="0068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1207"/>
      <w:gridCol w:w="6828"/>
      <w:gridCol w:w="1207"/>
    </w:tblGrid>
    <w:tr w:rsidR="00684886">
      <w:trPr>
        <w:trHeight w:val="151"/>
      </w:trPr>
      <w:tc>
        <w:tcPr>
          <w:tcW w:w="2250" w:type="pct"/>
          <w:tcBorders>
            <w:bottom w:val="single" w:sz="4" w:space="0" w:color="4F81BD" w:themeColor="accent1"/>
          </w:tcBorders>
        </w:tcPr>
        <w:p w:rsidR="00684886" w:rsidRDefault="00684886">
          <w:pPr>
            <w:pStyle w:val="Header"/>
            <w:rPr>
              <w:rFonts w:asciiTheme="majorHAnsi" w:eastAsiaTheme="majorEastAsia" w:hAnsiTheme="majorHAnsi" w:cstheme="majorBidi"/>
              <w:b/>
              <w:bCs/>
            </w:rPr>
          </w:pPr>
        </w:p>
      </w:tc>
      <w:tc>
        <w:tcPr>
          <w:tcW w:w="500" w:type="pct"/>
          <w:vMerge w:val="restart"/>
          <w:noWrap/>
          <w:vAlign w:val="center"/>
        </w:tcPr>
        <w:p w:rsidR="00684886" w:rsidRPr="00684886" w:rsidRDefault="00684886" w:rsidP="00684886">
          <w:pPr>
            <w:pStyle w:val="NoSpacing"/>
            <w:jc w:val="center"/>
            <w:rPr>
              <w:rFonts w:asciiTheme="majorHAnsi" w:hAnsiTheme="majorHAnsi"/>
              <w:color w:val="808080" w:themeColor="background1" w:themeShade="80"/>
              <w:sz w:val="18"/>
              <w:szCs w:val="18"/>
            </w:rPr>
          </w:pPr>
          <w:r w:rsidRPr="00684886">
            <w:rPr>
              <w:rFonts w:asciiTheme="majorHAnsi" w:hAnsiTheme="majorHAnsi"/>
              <w:color w:val="808080" w:themeColor="background1" w:themeShade="80"/>
              <w:sz w:val="18"/>
              <w:szCs w:val="18"/>
            </w:rPr>
            <w:t xml:space="preserve">Kirkby Lonsdale Golf Club, </w:t>
          </w:r>
          <w:proofErr w:type="spellStart"/>
          <w:r w:rsidRPr="00684886">
            <w:rPr>
              <w:rFonts w:asciiTheme="majorHAnsi" w:hAnsiTheme="majorHAnsi"/>
              <w:color w:val="808080" w:themeColor="background1" w:themeShade="80"/>
              <w:sz w:val="18"/>
              <w:szCs w:val="18"/>
            </w:rPr>
            <w:t>Scaleber</w:t>
          </w:r>
          <w:proofErr w:type="spellEnd"/>
          <w:r w:rsidRPr="00684886">
            <w:rPr>
              <w:rFonts w:asciiTheme="majorHAnsi" w:hAnsiTheme="majorHAnsi"/>
              <w:color w:val="808080" w:themeColor="background1" w:themeShade="80"/>
              <w:sz w:val="18"/>
              <w:szCs w:val="18"/>
            </w:rPr>
            <w:t xml:space="preserve"> Lane, Barbon, Kirkby Lonsdale, </w:t>
          </w:r>
          <w:proofErr w:type="spellStart"/>
          <w:r w:rsidRPr="00684886">
            <w:rPr>
              <w:rFonts w:asciiTheme="majorHAnsi" w:hAnsiTheme="majorHAnsi"/>
              <w:color w:val="808080" w:themeColor="background1" w:themeShade="80"/>
              <w:sz w:val="18"/>
              <w:szCs w:val="18"/>
            </w:rPr>
            <w:t>Carnforth</w:t>
          </w:r>
          <w:proofErr w:type="spellEnd"/>
          <w:r w:rsidRPr="00684886">
            <w:rPr>
              <w:rFonts w:asciiTheme="majorHAnsi" w:hAnsiTheme="majorHAnsi"/>
              <w:color w:val="808080" w:themeColor="background1" w:themeShade="80"/>
              <w:sz w:val="18"/>
              <w:szCs w:val="18"/>
            </w:rPr>
            <w:t>, LA6 2LJ</w:t>
          </w:r>
        </w:p>
        <w:p w:rsidR="00684886" w:rsidRPr="00684886" w:rsidRDefault="00684886" w:rsidP="00684886">
          <w:pPr>
            <w:pStyle w:val="NoSpacing"/>
            <w:jc w:val="center"/>
            <w:rPr>
              <w:rFonts w:asciiTheme="majorHAnsi" w:hAnsiTheme="majorHAnsi"/>
              <w:color w:val="808080" w:themeColor="background1" w:themeShade="80"/>
              <w:sz w:val="18"/>
              <w:szCs w:val="18"/>
            </w:rPr>
          </w:pPr>
          <w:r w:rsidRPr="00684886">
            <w:rPr>
              <w:rFonts w:asciiTheme="majorHAnsi" w:hAnsiTheme="majorHAnsi"/>
              <w:color w:val="808080" w:themeColor="background1" w:themeShade="80"/>
              <w:sz w:val="18"/>
              <w:szCs w:val="18"/>
            </w:rPr>
            <w:t>015242 76365</w:t>
          </w:r>
        </w:p>
        <w:p w:rsidR="00684886" w:rsidRPr="00684886" w:rsidRDefault="00684886" w:rsidP="00684886">
          <w:pPr>
            <w:pStyle w:val="NoSpacing"/>
            <w:jc w:val="center"/>
            <w:rPr>
              <w:rFonts w:asciiTheme="majorHAnsi" w:hAnsiTheme="majorHAnsi"/>
              <w:sz w:val="18"/>
              <w:szCs w:val="18"/>
            </w:rPr>
          </w:pPr>
          <w:r w:rsidRPr="00684886">
            <w:rPr>
              <w:rFonts w:asciiTheme="majorHAnsi" w:hAnsiTheme="majorHAnsi"/>
              <w:color w:val="808080" w:themeColor="background1" w:themeShade="80"/>
              <w:sz w:val="18"/>
              <w:szCs w:val="18"/>
            </w:rPr>
            <w:t>info@kirkbylonsdalegolfclub.com   www.kirkbylonsdalegolfclub.com</w:t>
          </w:r>
        </w:p>
      </w:tc>
      <w:tc>
        <w:tcPr>
          <w:tcW w:w="2250" w:type="pct"/>
          <w:tcBorders>
            <w:bottom w:val="single" w:sz="4" w:space="0" w:color="4F81BD" w:themeColor="accent1"/>
          </w:tcBorders>
        </w:tcPr>
        <w:p w:rsidR="00684886" w:rsidRDefault="00684886" w:rsidP="00684886">
          <w:pPr>
            <w:pStyle w:val="Header"/>
            <w:jc w:val="center"/>
            <w:rPr>
              <w:rFonts w:asciiTheme="majorHAnsi" w:eastAsiaTheme="majorEastAsia" w:hAnsiTheme="majorHAnsi" w:cstheme="majorBidi"/>
              <w:b/>
              <w:bCs/>
            </w:rPr>
          </w:pPr>
        </w:p>
      </w:tc>
    </w:tr>
    <w:tr w:rsidR="00684886">
      <w:trPr>
        <w:trHeight w:val="150"/>
      </w:trPr>
      <w:tc>
        <w:tcPr>
          <w:tcW w:w="2250" w:type="pct"/>
          <w:tcBorders>
            <w:top w:val="single" w:sz="4" w:space="0" w:color="4F81BD" w:themeColor="accent1"/>
          </w:tcBorders>
        </w:tcPr>
        <w:p w:rsidR="00684886" w:rsidRDefault="00684886">
          <w:pPr>
            <w:pStyle w:val="Header"/>
            <w:rPr>
              <w:rFonts w:asciiTheme="majorHAnsi" w:eastAsiaTheme="majorEastAsia" w:hAnsiTheme="majorHAnsi" w:cstheme="majorBidi"/>
              <w:b/>
              <w:bCs/>
            </w:rPr>
          </w:pPr>
        </w:p>
      </w:tc>
      <w:tc>
        <w:tcPr>
          <w:tcW w:w="500" w:type="pct"/>
          <w:vMerge/>
        </w:tcPr>
        <w:p w:rsidR="00684886" w:rsidRDefault="00684886" w:rsidP="0068488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84886" w:rsidRDefault="00684886" w:rsidP="00684886">
          <w:pPr>
            <w:pStyle w:val="Header"/>
            <w:jc w:val="center"/>
            <w:rPr>
              <w:rFonts w:asciiTheme="majorHAnsi" w:eastAsiaTheme="majorEastAsia" w:hAnsiTheme="majorHAnsi" w:cstheme="majorBidi"/>
              <w:b/>
              <w:bCs/>
            </w:rPr>
          </w:pPr>
        </w:p>
      </w:tc>
    </w:tr>
  </w:tbl>
  <w:p w:rsidR="00684886" w:rsidRDefault="00684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74" w:rsidRDefault="004E1474" w:rsidP="00684886">
      <w:pPr>
        <w:spacing w:after="0" w:line="240" w:lineRule="auto"/>
      </w:pPr>
      <w:r>
        <w:separator/>
      </w:r>
    </w:p>
  </w:footnote>
  <w:footnote w:type="continuationSeparator" w:id="0">
    <w:p w:rsidR="004E1474" w:rsidRDefault="004E1474" w:rsidP="00684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9B2"/>
    <w:multiLevelType w:val="hybridMultilevel"/>
    <w:tmpl w:val="117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8A2DFA"/>
    <w:rsid w:val="000D1F47"/>
    <w:rsid w:val="00231870"/>
    <w:rsid w:val="00236D59"/>
    <w:rsid w:val="0027199E"/>
    <w:rsid w:val="003C166C"/>
    <w:rsid w:val="0041794B"/>
    <w:rsid w:val="00493694"/>
    <w:rsid w:val="004E1474"/>
    <w:rsid w:val="00541EAA"/>
    <w:rsid w:val="00622460"/>
    <w:rsid w:val="00684886"/>
    <w:rsid w:val="006E76A6"/>
    <w:rsid w:val="007E5841"/>
    <w:rsid w:val="0085397F"/>
    <w:rsid w:val="008A2DFA"/>
    <w:rsid w:val="008A5AB8"/>
    <w:rsid w:val="009F7995"/>
    <w:rsid w:val="00A5629B"/>
    <w:rsid w:val="00B372A4"/>
    <w:rsid w:val="00BB55E3"/>
    <w:rsid w:val="00BD3CB0"/>
    <w:rsid w:val="00C12A37"/>
    <w:rsid w:val="00C50B57"/>
    <w:rsid w:val="00D0162D"/>
    <w:rsid w:val="00D36401"/>
    <w:rsid w:val="00E83EC4"/>
    <w:rsid w:val="00EB71AF"/>
    <w:rsid w:val="00F865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97F"/>
    <w:pPr>
      <w:ind w:left="720"/>
      <w:contextualSpacing/>
    </w:pPr>
  </w:style>
  <w:style w:type="paragraph" w:styleId="BalloonText">
    <w:name w:val="Balloon Text"/>
    <w:basedOn w:val="Normal"/>
    <w:link w:val="BalloonTextChar"/>
    <w:uiPriority w:val="99"/>
    <w:semiHidden/>
    <w:unhideWhenUsed/>
    <w:rsid w:val="0068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86"/>
    <w:rPr>
      <w:rFonts w:ascii="Tahoma" w:hAnsi="Tahoma" w:cs="Tahoma"/>
      <w:sz w:val="16"/>
      <w:szCs w:val="16"/>
    </w:rPr>
  </w:style>
  <w:style w:type="paragraph" w:styleId="Header">
    <w:name w:val="header"/>
    <w:basedOn w:val="Normal"/>
    <w:link w:val="HeaderChar"/>
    <w:uiPriority w:val="99"/>
    <w:unhideWhenUsed/>
    <w:rsid w:val="00684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86"/>
  </w:style>
  <w:style w:type="paragraph" w:styleId="Footer">
    <w:name w:val="footer"/>
    <w:basedOn w:val="Normal"/>
    <w:link w:val="FooterChar"/>
    <w:uiPriority w:val="99"/>
    <w:semiHidden/>
    <w:unhideWhenUsed/>
    <w:rsid w:val="006848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4886"/>
  </w:style>
  <w:style w:type="paragraph" w:styleId="NoSpacing">
    <w:name w:val="No Spacing"/>
    <w:link w:val="NoSpacingChar"/>
    <w:uiPriority w:val="1"/>
    <w:qFormat/>
    <w:rsid w:val="006848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4886"/>
    <w:rPr>
      <w:rFonts w:eastAsiaTheme="minorEastAsia"/>
      <w:lang w:val="en-US"/>
    </w:rPr>
  </w:style>
  <w:style w:type="character" w:styleId="Hyperlink">
    <w:name w:val="Hyperlink"/>
    <w:basedOn w:val="DefaultParagraphFont"/>
    <w:uiPriority w:val="99"/>
    <w:unhideWhenUsed/>
    <w:rsid w:val="0068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2013-09-02T10:48:00Z</cp:lastPrinted>
  <dcterms:created xsi:type="dcterms:W3CDTF">2013-09-02T08:48:00Z</dcterms:created>
  <dcterms:modified xsi:type="dcterms:W3CDTF">2013-09-26T10:42:00Z</dcterms:modified>
</cp:coreProperties>
</file>